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12783" w14:textId="77777777" w:rsidR="00984797" w:rsidRPr="00984797" w:rsidRDefault="00984797" w:rsidP="00984797">
      <w:pPr>
        <w:jc w:val="center"/>
        <w:rPr>
          <w:rFonts w:ascii="Times New Roman" w:hAnsi="Times New Roman" w:cs="Times New Roman"/>
          <w:b/>
          <w:bCs/>
          <w:sz w:val="28"/>
          <w:szCs w:val="28"/>
          <w:lang w:val="ky-KG" w:eastAsia="ru-RU"/>
        </w:rPr>
      </w:pPr>
      <w:r w:rsidRPr="00984797">
        <w:rPr>
          <w:rFonts w:ascii="Times New Roman" w:hAnsi="Times New Roman" w:cs="Times New Roman"/>
          <w:b/>
          <w:bCs/>
          <w:sz w:val="28"/>
          <w:szCs w:val="28"/>
          <w:lang w:val="ky-KG" w:eastAsia="ru-RU"/>
        </w:rPr>
        <w:t>Филология жаатындагы вариативдик окуу пр</w:t>
      </w:r>
      <w:bookmarkStart w:id="0" w:name="_GoBack"/>
      <w:bookmarkEnd w:id="0"/>
      <w:r w:rsidRPr="00984797">
        <w:rPr>
          <w:rFonts w:ascii="Times New Roman" w:hAnsi="Times New Roman" w:cs="Times New Roman"/>
          <w:b/>
          <w:bCs/>
          <w:sz w:val="28"/>
          <w:szCs w:val="28"/>
          <w:lang w:val="ky-KG" w:eastAsia="ru-RU"/>
        </w:rPr>
        <w:t>ограммаларын тестирлөө боюнча жумушчу программаны иштеп чыгуу боюнча сунуштар</w:t>
      </w:r>
    </w:p>
    <w:p w14:paraId="31857906" w14:textId="77777777" w:rsidR="00984797" w:rsidRPr="00984797" w:rsidRDefault="00984797" w:rsidP="00984797">
      <w:pPr>
        <w:jc w:val="center"/>
        <w:rPr>
          <w:rFonts w:ascii="Times New Roman" w:hAnsi="Times New Roman" w:cs="Times New Roman"/>
          <w:b/>
          <w:bCs/>
          <w:sz w:val="28"/>
          <w:szCs w:val="28"/>
          <w:lang w:val="ky-KG" w:eastAsia="ru-RU"/>
        </w:rPr>
      </w:pPr>
      <w:r w:rsidRPr="00984797">
        <w:rPr>
          <w:rFonts w:ascii="Times New Roman" w:hAnsi="Times New Roman" w:cs="Times New Roman"/>
          <w:b/>
          <w:bCs/>
          <w:sz w:val="28"/>
          <w:szCs w:val="28"/>
          <w:lang w:val="ky-KG" w:eastAsia="ru-RU"/>
        </w:rPr>
        <w:t>(Мугалимдер үчүн сунуштар)</w:t>
      </w:r>
    </w:p>
    <w:p w14:paraId="683FD7A1" w14:textId="6DA7718F" w:rsidR="00706A27" w:rsidRPr="00706A27" w:rsidRDefault="00706A27" w:rsidP="00706A27">
      <w:pPr>
        <w:spacing w:line="276" w:lineRule="auto"/>
        <w:ind w:firstLine="567"/>
        <w:jc w:val="both"/>
        <w:rPr>
          <w:rFonts w:ascii="Times New Roman" w:hAnsi="Times New Roman" w:cs="Times New Roman"/>
          <w:sz w:val="28"/>
          <w:szCs w:val="28"/>
          <w:lang w:val="uz-Cyrl-UZ"/>
        </w:rPr>
      </w:pPr>
      <w:r w:rsidRPr="00706A27">
        <w:rPr>
          <w:rFonts w:ascii="Times New Roman" w:hAnsi="Times New Roman" w:cs="Times New Roman"/>
          <w:sz w:val="28"/>
          <w:szCs w:val="28"/>
          <w:lang w:val="ky-KG"/>
        </w:rPr>
        <w:t xml:space="preserve">Өзбекстан Республикасынын Президентинин 2019-жылдын 29-апрелиндеги  </w:t>
      </w:r>
      <w:r>
        <w:rPr>
          <w:rFonts w:ascii="Times New Roman" w:hAnsi="Times New Roman" w:cs="Times New Roman"/>
          <w:sz w:val="28"/>
          <w:szCs w:val="28"/>
          <w:lang w:val="ky-KG"/>
        </w:rPr>
        <w:t>№</w:t>
      </w:r>
      <w:r w:rsidRPr="00706A27">
        <w:rPr>
          <w:rFonts w:ascii="Times New Roman" w:hAnsi="Times New Roman" w:cs="Times New Roman"/>
          <w:sz w:val="28"/>
          <w:szCs w:val="28"/>
          <w:lang w:val="ky-KG"/>
        </w:rPr>
        <w:t>20-ПФ-5712 "Өзбекстан Республикасында 2030-жылга чейин элдик билим берүүнү өнүктүрүү Концепциясын бекитүү жөнүндө" Жарлыгынын аткарылышын камсыз кылуу, заманбап ыкмаларды жана заманбап ыкмаларды колдонуу илимди терең үйрөнүүгө шарт түзүү, жогорку класстарда билим берүү процессин кесиптик багытта уюштуруу үчүн чет элдик тажрыйба,</w:t>
      </w:r>
      <w:r>
        <w:rPr>
          <w:rFonts w:ascii="Times New Roman" w:hAnsi="Times New Roman" w:cs="Times New Roman"/>
          <w:sz w:val="28"/>
          <w:szCs w:val="28"/>
          <w:lang w:val="ky-KG"/>
        </w:rPr>
        <w:t xml:space="preserve"> м</w:t>
      </w:r>
      <w:r w:rsidRPr="00706A27">
        <w:rPr>
          <w:rFonts w:ascii="Times New Roman" w:hAnsi="Times New Roman" w:cs="Times New Roman"/>
          <w:sz w:val="28"/>
          <w:szCs w:val="28"/>
          <w:lang w:val="ky-KG"/>
        </w:rPr>
        <w:t>ектеп бүтүрүүчүлөрүн жогорку окуу жайларына кирүү экзамендерине даярдоону камсыз кылуу максатында, Эл</w:t>
      </w:r>
      <w:r>
        <w:rPr>
          <w:rFonts w:ascii="Times New Roman" w:hAnsi="Times New Roman" w:cs="Times New Roman"/>
          <w:sz w:val="28"/>
          <w:szCs w:val="28"/>
          <w:lang w:val="ky-KG"/>
        </w:rPr>
        <w:t>ге</w:t>
      </w:r>
      <w:r w:rsidRPr="00706A27">
        <w:rPr>
          <w:rFonts w:ascii="Times New Roman" w:hAnsi="Times New Roman" w:cs="Times New Roman"/>
          <w:sz w:val="28"/>
          <w:szCs w:val="28"/>
          <w:lang w:val="ky-KG"/>
        </w:rPr>
        <w:t xml:space="preserve"> билим берүү министринин 2019-жылдын 28-декабрындагы </w:t>
      </w:r>
      <w:r>
        <w:rPr>
          <w:rFonts w:ascii="Times New Roman" w:hAnsi="Times New Roman" w:cs="Times New Roman"/>
          <w:sz w:val="28"/>
          <w:szCs w:val="28"/>
          <w:lang w:val="ky-KG"/>
        </w:rPr>
        <w:t>№</w:t>
      </w:r>
      <w:r w:rsidRPr="00706A27">
        <w:rPr>
          <w:rFonts w:ascii="Times New Roman" w:hAnsi="Times New Roman" w:cs="Times New Roman"/>
          <w:sz w:val="28"/>
          <w:szCs w:val="28"/>
          <w:lang w:val="ky-KG"/>
        </w:rPr>
        <w:t>405 "Жалпы билим берүүчү мектептерде альтернативдик окуу программаларын сынамык тестирлөө жөнүндө" буйругу кабыл алынды.</w:t>
      </w:r>
    </w:p>
    <w:p w14:paraId="74403758" w14:textId="77777777" w:rsidR="00706A27" w:rsidRPr="00706A27" w:rsidRDefault="00706A27" w:rsidP="00706A27">
      <w:pPr>
        <w:spacing w:line="276" w:lineRule="auto"/>
        <w:ind w:firstLine="567"/>
        <w:jc w:val="both"/>
        <w:rPr>
          <w:rFonts w:ascii="Times New Roman" w:hAnsi="Times New Roman" w:cs="Times New Roman"/>
          <w:sz w:val="28"/>
          <w:szCs w:val="28"/>
          <w:lang w:val="uz-Cyrl-UZ"/>
        </w:rPr>
      </w:pPr>
      <w:r w:rsidRPr="00706A27">
        <w:rPr>
          <w:rFonts w:ascii="Times New Roman" w:hAnsi="Times New Roman" w:cs="Times New Roman"/>
          <w:sz w:val="28"/>
          <w:szCs w:val="28"/>
          <w:lang w:val="ky-KG"/>
        </w:rPr>
        <w:t>Ушул буйруктун негизинде 10-11-класстын окуучулары арасында сурамжылоо жүргүзүлүп, сурамжылоонун жыйынтыгында тиешелүү факультативдик класста окууга каалоосун билдирген окуучулар үчүн тандалма сабактар ​​боюнча атайын сабактар ​​уюштурулду.</w:t>
      </w:r>
    </w:p>
    <w:p w14:paraId="5E980E79" w14:textId="77777777" w:rsidR="00706A27" w:rsidRPr="00706A27" w:rsidRDefault="00706A27" w:rsidP="00706A27">
      <w:pPr>
        <w:spacing w:line="276" w:lineRule="auto"/>
        <w:ind w:firstLine="567"/>
        <w:jc w:val="both"/>
        <w:rPr>
          <w:rFonts w:ascii="Times New Roman" w:hAnsi="Times New Roman" w:cs="Times New Roman"/>
          <w:sz w:val="28"/>
          <w:szCs w:val="28"/>
          <w:lang w:val="uz-Cyrl-UZ"/>
        </w:rPr>
      </w:pPr>
      <w:r w:rsidRPr="00706A27">
        <w:rPr>
          <w:rFonts w:ascii="Times New Roman" w:hAnsi="Times New Roman" w:cs="Times New Roman"/>
          <w:sz w:val="28"/>
          <w:szCs w:val="28"/>
          <w:lang w:val="ky-KG"/>
        </w:rPr>
        <w:t>Республикалык билим берүү борборунун адистери илим жаатында тандоо предметтеринин вариативдик пландарынын негизинде билим берүү процесстерин уюштуруу, ошондой эле окуу планындагы темаларды терең үйрөнүү боюнча кошумча адабияттарды колдонуу боюнча сунуштарды иштеп чыгышты.</w:t>
      </w:r>
    </w:p>
    <w:p w14:paraId="0A701A31" w14:textId="49E2B9EC" w:rsidR="00706A27" w:rsidRPr="00706A27" w:rsidRDefault="00706A27" w:rsidP="00706A27">
      <w:pPr>
        <w:spacing w:line="276" w:lineRule="auto"/>
        <w:ind w:firstLine="567"/>
        <w:jc w:val="both"/>
        <w:rPr>
          <w:rFonts w:ascii="Times New Roman" w:hAnsi="Times New Roman" w:cs="Times New Roman"/>
          <w:sz w:val="28"/>
          <w:szCs w:val="28"/>
          <w:lang w:val="uz-Cyrl-UZ"/>
        </w:rPr>
      </w:pPr>
      <w:r w:rsidRPr="00706A27">
        <w:rPr>
          <w:rFonts w:ascii="Times New Roman" w:hAnsi="Times New Roman" w:cs="Times New Roman"/>
          <w:sz w:val="28"/>
          <w:szCs w:val="28"/>
          <w:lang w:val="ky-KG"/>
        </w:rPr>
        <w:t>Бул сунуштар жалпы орто билим берүүчү мектептер</w:t>
      </w:r>
      <w:r>
        <w:rPr>
          <w:rFonts w:ascii="Times New Roman" w:hAnsi="Times New Roman" w:cs="Times New Roman"/>
          <w:sz w:val="28"/>
          <w:szCs w:val="28"/>
          <w:lang w:val="ky-KG"/>
        </w:rPr>
        <w:t>д</w:t>
      </w:r>
      <w:r w:rsidRPr="00706A27">
        <w:rPr>
          <w:rFonts w:ascii="Times New Roman" w:hAnsi="Times New Roman" w:cs="Times New Roman"/>
          <w:sz w:val="28"/>
          <w:szCs w:val="28"/>
          <w:lang w:val="ky-KG"/>
        </w:rPr>
        <w:t>ин 10-11-класстарын окуучуларынын муктаждыктарын эске алуу менен тандалма сабактар ​​боюнча жумушчу окуу планын иштеп чыгуу, төмөнкү класстарда өткөн темаларды карап чыгуу жана жогорку окуу жайларына кирүү тесттеринде иштөө сыяктуу маселелерге өзгөчө көңүл буру</w:t>
      </w:r>
      <w:r>
        <w:rPr>
          <w:rFonts w:ascii="Times New Roman" w:hAnsi="Times New Roman" w:cs="Times New Roman"/>
          <w:sz w:val="28"/>
          <w:szCs w:val="28"/>
          <w:lang w:val="ky-KG"/>
        </w:rPr>
        <w:t>лду</w:t>
      </w:r>
      <w:r w:rsidRPr="00706A27">
        <w:rPr>
          <w:rFonts w:ascii="Times New Roman" w:hAnsi="Times New Roman" w:cs="Times New Roman"/>
          <w:sz w:val="28"/>
          <w:szCs w:val="28"/>
          <w:lang w:val="ky-KG"/>
        </w:rPr>
        <w:t>.</w:t>
      </w:r>
    </w:p>
    <w:p w14:paraId="09A9824D" w14:textId="7BBCD057" w:rsidR="00706A27" w:rsidRPr="00706A27" w:rsidRDefault="00706A27" w:rsidP="00706A27">
      <w:pPr>
        <w:spacing w:line="276" w:lineRule="auto"/>
        <w:ind w:firstLine="567"/>
        <w:jc w:val="both"/>
        <w:rPr>
          <w:rFonts w:ascii="Times New Roman" w:hAnsi="Times New Roman" w:cs="Times New Roman"/>
          <w:sz w:val="28"/>
          <w:szCs w:val="28"/>
          <w:lang w:val="ky-KG"/>
        </w:rPr>
      </w:pPr>
      <w:r w:rsidRPr="00706A27">
        <w:rPr>
          <w:rFonts w:ascii="Times New Roman" w:hAnsi="Times New Roman" w:cs="Times New Roman"/>
          <w:sz w:val="28"/>
          <w:szCs w:val="28"/>
          <w:lang w:val="ky-KG"/>
        </w:rPr>
        <w:t xml:space="preserve">Ушул моделдик сунуштарды колдонууну окутуу процессинде чыгармачыл жол менен өзгөртүүгө жана өркүндөтүүгө боло тургандыгын белгилей кетүү керек. Ошондой эле, окуу планындагы сааттардын ырааттуулугун, адамдык ресурстарды жана иштелип чыккан жумушчу окуу планындагы темалардын үзгүлтүксүздүгүн жана </w:t>
      </w:r>
      <w:r>
        <w:rPr>
          <w:rFonts w:ascii="Times New Roman" w:hAnsi="Times New Roman" w:cs="Times New Roman"/>
          <w:sz w:val="28"/>
          <w:szCs w:val="28"/>
          <w:lang w:val="ky-KG"/>
        </w:rPr>
        <w:t>окуучулардын</w:t>
      </w:r>
      <w:r w:rsidRPr="00706A27">
        <w:rPr>
          <w:rFonts w:ascii="Times New Roman" w:hAnsi="Times New Roman" w:cs="Times New Roman"/>
          <w:sz w:val="28"/>
          <w:szCs w:val="28"/>
          <w:lang w:val="ky-KG"/>
        </w:rPr>
        <w:t xml:space="preserve"> тандалма сабактарды окутууда өздөштүрүү мүмкүнчүлүктөрүн эске алуу сунушталат.</w:t>
      </w:r>
    </w:p>
    <w:p w14:paraId="01A84822" w14:textId="77777777" w:rsidR="007428E9" w:rsidRPr="00A86879" w:rsidRDefault="00E25842" w:rsidP="00B360E8">
      <w:pPr>
        <w:spacing w:line="360" w:lineRule="auto"/>
        <w:jc w:val="both"/>
        <w:rPr>
          <w:rStyle w:val="y2iqfc"/>
          <w:rFonts w:ascii="Times New Roman" w:hAnsi="Times New Roman" w:cs="Times New Roman"/>
          <w:b/>
          <w:bCs/>
          <w:color w:val="202124"/>
          <w:sz w:val="28"/>
          <w:szCs w:val="28"/>
          <w:lang w:val="ky-KG"/>
        </w:rPr>
      </w:pPr>
      <w:r w:rsidRPr="00A86879">
        <w:rPr>
          <w:rFonts w:ascii="Times New Roman" w:hAnsi="Times New Roman" w:cs="Times New Roman"/>
          <w:sz w:val="28"/>
          <w:szCs w:val="28"/>
          <w:lang w:val="uz-Latn-UZ"/>
        </w:rPr>
        <w:tab/>
      </w:r>
      <w:r w:rsidR="007428E9" w:rsidRPr="00A86879">
        <w:rPr>
          <w:rStyle w:val="y2iqfc"/>
          <w:rFonts w:ascii="Times New Roman" w:hAnsi="Times New Roman" w:cs="Times New Roman"/>
          <w:b/>
          <w:bCs/>
          <w:color w:val="202124"/>
          <w:sz w:val="28"/>
          <w:szCs w:val="28"/>
          <w:lang w:val="ky-KG"/>
        </w:rPr>
        <w:t>Жалпы орто билим берүүчү мектептердеги вариативдик окуу планынын негизги максаттары:</w:t>
      </w:r>
    </w:p>
    <w:p w14:paraId="2FE3E9A3" w14:textId="5BC8FA67" w:rsidR="007428E9" w:rsidRPr="00706A27" w:rsidRDefault="007428E9" w:rsidP="00706A27">
      <w:pPr>
        <w:pStyle w:val="a5"/>
        <w:numPr>
          <w:ilvl w:val="0"/>
          <w:numId w:val="2"/>
        </w:numPr>
        <w:spacing w:line="360" w:lineRule="auto"/>
        <w:jc w:val="both"/>
        <w:rPr>
          <w:rStyle w:val="y2iqfc"/>
          <w:rFonts w:ascii="Times New Roman" w:hAnsi="Times New Roman" w:cs="Times New Roman"/>
          <w:color w:val="202124"/>
          <w:sz w:val="28"/>
          <w:szCs w:val="28"/>
          <w:lang w:val="ky-KG"/>
        </w:rPr>
      </w:pPr>
      <w:r w:rsidRPr="00706A27">
        <w:rPr>
          <w:rStyle w:val="y2iqfc"/>
          <w:rFonts w:ascii="Times New Roman" w:hAnsi="Times New Roman" w:cs="Times New Roman"/>
          <w:color w:val="202124"/>
          <w:sz w:val="28"/>
          <w:szCs w:val="28"/>
          <w:lang w:val="ky-KG"/>
        </w:rPr>
        <w:lastRenderedPageBreak/>
        <w:t xml:space="preserve">окуу процессин уюштурууда </w:t>
      </w:r>
      <w:r w:rsidR="00EA5E52" w:rsidRPr="00706A27">
        <w:rPr>
          <w:rStyle w:val="y2iqfc"/>
          <w:rFonts w:ascii="Times New Roman" w:hAnsi="Times New Roman" w:cs="Times New Roman"/>
          <w:color w:val="202124"/>
          <w:sz w:val="28"/>
          <w:szCs w:val="28"/>
          <w:lang w:val="ky-KG"/>
        </w:rPr>
        <w:t>окуучунун</w:t>
      </w:r>
      <w:r w:rsidRPr="00706A27">
        <w:rPr>
          <w:rStyle w:val="y2iqfc"/>
          <w:rFonts w:ascii="Times New Roman" w:hAnsi="Times New Roman" w:cs="Times New Roman"/>
          <w:color w:val="202124"/>
          <w:sz w:val="28"/>
          <w:szCs w:val="28"/>
          <w:lang w:val="ky-KG"/>
        </w:rPr>
        <w:t xml:space="preserve"> кызыкчылыгын эске алуу;</w:t>
      </w:r>
    </w:p>
    <w:p w14:paraId="5586EF47" w14:textId="0FA6766D" w:rsidR="007428E9" w:rsidRPr="00706A27" w:rsidRDefault="007428E9" w:rsidP="00706A27">
      <w:pPr>
        <w:pStyle w:val="a5"/>
        <w:numPr>
          <w:ilvl w:val="0"/>
          <w:numId w:val="2"/>
        </w:numPr>
        <w:spacing w:line="360" w:lineRule="auto"/>
        <w:jc w:val="both"/>
        <w:rPr>
          <w:rStyle w:val="y2iqfc"/>
          <w:rFonts w:ascii="Times New Roman" w:hAnsi="Times New Roman" w:cs="Times New Roman"/>
          <w:color w:val="202124"/>
          <w:sz w:val="28"/>
          <w:szCs w:val="28"/>
          <w:lang w:val="ky-KG"/>
        </w:rPr>
      </w:pPr>
      <w:r w:rsidRPr="00706A27">
        <w:rPr>
          <w:rStyle w:val="y2iqfc"/>
          <w:rFonts w:ascii="Times New Roman" w:hAnsi="Times New Roman" w:cs="Times New Roman"/>
          <w:color w:val="202124"/>
          <w:sz w:val="28"/>
          <w:szCs w:val="28"/>
          <w:lang w:val="ky-KG"/>
        </w:rPr>
        <w:t>компетенттүүлүккө негизделген ыкманын негизинде окуу процессин уюштуруу;</w:t>
      </w:r>
    </w:p>
    <w:p w14:paraId="34964CB3" w14:textId="6B2CA61D" w:rsidR="007428E9" w:rsidRPr="00706A27" w:rsidRDefault="009125CE" w:rsidP="00706A27">
      <w:pPr>
        <w:pStyle w:val="a5"/>
        <w:numPr>
          <w:ilvl w:val="0"/>
          <w:numId w:val="2"/>
        </w:numPr>
        <w:spacing w:line="360" w:lineRule="auto"/>
        <w:jc w:val="both"/>
        <w:rPr>
          <w:rStyle w:val="y2iqfc"/>
          <w:rFonts w:ascii="Times New Roman" w:hAnsi="Times New Roman" w:cs="Times New Roman"/>
          <w:color w:val="202124"/>
          <w:sz w:val="28"/>
          <w:szCs w:val="28"/>
          <w:lang w:val="ky-KG"/>
        </w:rPr>
      </w:pPr>
      <w:r w:rsidRPr="00706A27">
        <w:rPr>
          <w:rStyle w:val="y2iqfc"/>
          <w:rFonts w:ascii="Times New Roman" w:hAnsi="Times New Roman" w:cs="Times New Roman"/>
          <w:color w:val="202124"/>
          <w:sz w:val="28"/>
          <w:szCs w:val="28"/>
          <w:lang w:val="ky-KG"/>
        </w:rPr>
        <w:t>окуучулар</w:t>
      </w:r>
      <w:r w:rsidR="007428E9" w:rsidRPr="00706A27">
        <w:rPr>
          <w:rStyle w:val="y2iqfc"/>
          <w:rFonts w:ascii="Times New Roman" w:hAnsi="Times New Roman" w:cs="Times New Roman"/>
          <w:color w:val="202124"/>
          <w:sz w:val="28"/>
          <w:szCs w:val="28"/>
          <w:lang w:val="ky-KG"/>
        </w:rPr>
        <w:t>д</w:t>
      </w:r>
      <w:r w:rsidRPr="00706A27">
        <w:rPr>
          <w:rStyle w:val="y2iqfc"/>
          <w:rFonts w:ascii="Times New Roman" w:hAnsi="Times New Roman" w:cs="Times New Roman"/>
          <w:color w:val="202124"/>
          <w:sz w:val="28"/>
          <w:szCs w:val="28"/>
          <w:lang w:val="kk-KZ"/>
        </w:rPr>
        <w:t>ы</w:t>
      </w:r>
      <w:r w:rsidR="007428E9" w:rsidRPr="00706A27">
        <w:rPr>
          <w:rStyle w:val="y2iqfc"/>
          <w:rFonts w:ascii="Times New Roman" w:hAnsi="Times New Roman" w:cs="Times New Roman"/>
          <w:color w:val="202124"/>
          <w:sz w:val="28"/>
          <w:szCs w:val="28"/>
          <w:lang w:val="ky-KG"/>
        </w:rPr>
        <w:t>н жеке каалоолоруна жана жөндөмдөрүнө жараша өзгөрүлүп жаткан окуу программаларына ылайык билим берүү процессин уюштуруу;</w:t>
      </w:r>
    </w:p>
    <w:p w14:paraId="05093F5B" w14:textId="529FCC96" w:rsidR="007428E9" w:rsidRPr="00706A27" w:rsidRDefault="000E4B06" w:rsidP="00706A27">
      <w:pPr>
        <w:pStyle w:val="a5"/>
        <w:numPr>
          <w:ilvl w:val="0"/>
          <w:numId w:val="2"/>
        </w:numPr>
        <w:spacing w:line="360" w:lineRule="auto"/>
        <w:jc w:val="both"/>
        <w:rPr>
          <w:rFonts w:ascii="Times New Roman" w:hAnsi="Times New Roman" w:cs="Times New Roman"/>
          <w:color w:val="202124"/>
          <w:sz w:val="28"/>
          <w:szCs w:val="28"/>
          <w:lang w:val="ky-KG"/>
        </w:rPr>
      </w:pPr>
      <w:r>
        <w:rPr>
          <w:rStyle w:val="y2iqfc"/>
          <w:rFonts w:ascii="Times New Roman" w:hAnsi="Times New Roman" w:cs="Times New Roman"/>
          <w:color w:val="202124"/>
          <w:sz w:val="28"/>
          <w:szCs w:val="28"/>
          <w:lang w:val="ky-KG"/>
        </w:rPr>
        <w:t xml:space="preserve">окуучуларга </w:t>
      </w:r>
      <w:r w:rsidR="007428E9" w:rsidRPr="00706A27">
        <w:rPr>
          <w:rStyle w:val="y2iqfc"/>
          <w:rFonts w:ascii="Times New Roman" w:hAnsi="Times New Roman" w:cs="Times New Roman"/>
          <w:color w:val="202124"/>
          <w:sz w:val="28"/>
          <w:szCs w:val="28"/>
          <w:lang w:val="ky-KG"/>
        </w:rPr>
        <w:t>келечектеги тандап алган кесиби боюнча тиешелүү жогорку окуу жайларына кирүү экзамендер</w:t>
      </w:r>
      <w:r>
        <w:rPr>
          <w:rStyle w:val="y2iqfc"/>
          <w:rFonts w:ascii="Times New Roman" w:hAnsi="Times New Roman" w:cs="Times New Roman"/>
          <w:color w:val="202124"/>
          <w:sz w:val="28"/>
          <w:szCs w:val="28"/>
          <w:lang w:val="ky-KG"/>
        </w:rPr>
        <w:t>де</w:t>
      </w:r>
      <w:r w:rsidR="007428E9" w:rsidRPr="00706A27">
        <w:rPr>
          <w:rStyle w:val="y2iqfc"/>
          <w:rFonts w:ascii="Times New Roman" w:hAnsi="Times New Roman" w:cs="Times New Roman"/>
          <w:color w:val="202124"/>
          <w:sz w:val="28"/>
          <w:szCs w:val="28"/>
          <w:lang w:val="ky-KG"/>
        </w:rPr>
        <w:t xml:space="preserve"> сабактарды тереңдетип окууга шарт түзүү боюнча кеңири иштерди жүргүзүү.</w:t>
      </w:r>
    </w:p>
    <w:p w14:paraId="5B246432" w14:textId="77777777" w:rsidR="007428E9" w:rsidRPr="00706A27" w:rsidRDefault="007428E9" w:rsidP="00B360E8">
      <w:pPr>
        <w:spacing w:line="360" w:lineRule="auto"/>
        <w:jc w:val="both"/>
        <w:rPr>
          <w:rStyle w:val="y2iqfc"/>
          <w:rFonts w:ascii="Times New Roman" w:hAnsi="Times New Roman" w:cs="Times New Roman"/>
          <w:b/>
          <w:bCs/>
          <w:color w:val="202124"/>
          <w:sz w:val="28"/>
          <w:szCs w:val="28"/>
          <w:lang w:val="ky-KG"/>
        </w:rPr>
      </w:pPr>
      <w:r w:rsidRPr="00706A27">
        <w:rPr>
          <w:rStyle w:val="y2iqfc"/>
          <w:rFonts w:ascii="Times New Roman" w:hAnsi="Times New Roman" w:cs="Times New Roman"/>
          <w:b/>
          <w:bCs/>
          <w:color w:val="202124"/>
          <w:sz w:val="28"/>
          <w:szCs w:val="28"/>
          <w:lang w:val="ky-KG"/>
        </w:rPr>
        <w:t>Жалпы орто билим берүүчү мектептердеги вариативдик окуу планынын негизги максаттары:</w:t>
      </w:r>
    </w:p>
    <w:p w14:paraId="1E24C6D4" w14:textId="77777777" w:rsidR="007428E9" w:rsidRPr="000E4B06" w:rsidRDefault="007428E9" w:rsidP="000E4B06">
      <w:pPr>
        <w:spacing w:line="360" w:lineRule="auto"/>
        <w:ind w:left="-142" w:firstLine="709"/>
        <w:jc w:val="both"/>
        <w:rPr>
          <w:rStyle w:val="y2iqfc"/>
          <w:rFonts w:ascii="Times New Roman" w:hAnsi="Times New Roman" w:cs="Times New Roman"/>
          <w:color w:val="202124"/>
          <w:sz w:val="28"/>
          <w:szCs w:val="28"/>
          <w:lang w:val="ky-KG"/>
        </w:rPr>
      </w:pPr>
      <w:r w:rsidRPr="000E4B06">
        <w:rPr>
          <w:rStyle w:val="y2iqfc"/>
          <w:rFonts w:ascii="Times New Roman" w:hAnsi="Times New Roman" w:cs="Times New Roman"/>
          <w:color w:val="202124"/>
          <w:sz w:val="28"/>
          <w:szCs w:val="28"/>
          <w:lang w:val="ky-KG"/>
        </w:rPr>
        <w:t>мектептерде сабактар ​​аралык тарбиячылардын күчтүү командасын түзүү;</w:t>
      </w:r>
    </w:p>
    <w:p w14:paraId="03EC85BE" w14:textId="62CA122E" w:rsidR="007428E9" w:rsidRPr="000E4B06" w:rsidRDefault="00D500B0" w:rsidP="000E4B06">
      <w:pPr>
        <w:spacing w:line="360" w:lineRule="auto"/>
        <w:ind w:left="-142" w:firstLine="709"/>
        <w:jc w:val="both"/>
        <w:rPr>
          <w:rStyle w:val="y2iqfc"/>
          <w:rFonts w:ascii="Times New Roman" w:hAnsi="Times New Roman" w:cs="Times New Roman"/>
          <w:color w:val="202124"/>
          <w:sz w:val="28"/>
          <w:szCs w:val="28"/>
          <w:lang w:val="ky-KG"/>
        </w:rPr>
      </w:pPr>
      <w:r w:rsidRPr="000E4B06">
        <w:rPr>
          <w:rStyle w:val="y2iqfc"/>
          <w:rFonts w:ascii="Times New Roman" w:hAnsi="Times New Roman" w:cs="Times New Roman"/>
          <w:color w:val="202124"/>
          <w:sz w:val="28"/>
          <w:szCs w:val="28"/>
          <w:lang w:val="ky-KG"/>
        </w:rPr>
        <w:t>7</w:t>
      </w:r>
      <w:r w:rsidR="007428E9" w:rsidRPr="000E4B06">
        <w:rPr>
          <w:rStyle w:val="y2iqfc"/>
          <w:rFonts w:ascii="Times New Roman" w:hAnsi="Times New Roman" w:cs="Times New Roman"/>
          <w:color w:val="202124"/>
          <w:sz w:val="28"/>
          <w:szCs w:val="28"/>
          <w:lang w:val="ky-KG"/>
        </w:rPr>
        <w:t>-11-класстардын ар бир предмети боюнча тематикалык тесттер банкын түзүү;</w:t>
      </w:r>
    </w:p>
    <w:p w14:paraId="23D36B85" w14:textId="1461486D" w:rsidR="007428E9" w:rsidRPr="000E4B06" w:rsidRDefault="000E4B06" w:rsidP="000E4B06">
      <w:pPr>
        <w:spacing w:line="360" w:lineRule="auto"/>
        <w:ind w:left="-142" w:firstLine="709"/>
        <w:jc w:val="both"/>
        <w:rPr>
          <w:rStyle w:val="y2iqfc"/>
          <w:rFonts w:ascii="Times New Roman" w:hAnsi="Times New Roman" w:cs="Times New Roman"/>
          <w:color w:val="202124"/>
          <w:sz w:val="28"/>
          <w:szCs w:val="28"/>
          <w:lang w:val="ky-KG"/>
        </w:rPr>
      </w:pPr>
      <w:r w:rsidRPr="000E4B06">
        <w:rPr>
          <w:rStyle w:val="y2iqfc"/>
          <w:rFonts w:ascii="Times New Roman" w:hAnsi="Times New Roman" w:cs="Times New Roman"/>
          <w:color w:val="202124"/>
          <w:sz w:val="28"/>
          <w:szCs w:val="28"/>
          <w:lang w:val="ky-KG"/>
        </w:rPr>
        <w:t>МББС</w:t>
      </w:r>
      <w:r w:rsidR="007428E9" w:rsidRPr="000E4B06">
        <w:rPr>
          <w:rStyle w:val="y2iqfc"/>
          <w:rFonts w:ascii="Times New Roman" w:hAnsi="Times New Roman" w:cs="Times New Roman"/>
          <w:color w:val="202124"/>
          <w:sz w:val="28"/>
          <w:szCs w:val="28"/>
          <w:lang w:val="ky-KG"/>
        </w:rPr>
        <w:t>к</w:t>
      </w:r>
      <w:r>
        <w:rPr>
          <w:rStyle w:val="y2iqfc"/>
          <w:rFonts w:ascii="Times New Roman" w:hAnsi="Times New Roman" w:cs="Times New Roman"/>
          <w:color w:val="202124"/>
          <w:sz w:val="28"/>
          <w:szCs w:val="28"/>
          <w:lang w:val="ky-KG"/>
        </w:rPr>
        <w:t>а</w:t>
      </w:r>
      <w:r w:rsidR="007428E9" w:rsidRPr="000E4B06">
        <w:rPr>
          <w:rStyle w:val="y2iqfc"/>
          <w:rFonts w:ascii="Times New Roman" w:hAnsi="Times New Roman" w:cs="Times New Roman"/>
          <w:color w:val="202124"/>
          <w:sz w:val="28"/>
          <w:szCs w:val="28"/>
          <w:lang w:val="ky-KG"/>
        </w:rPr>
        <w:t xml:space="preserve"> кирген темаларды бөлүмдөө менен жалпы кайталоолорго басым жасаңыз;</w:t>
      </w:r>
    </w:p>
    <w:p w14:paraId="00D08837" w14:textId="77D3D407" w:rsidR="007428E9" w:rsidRPr="000E4B06" w:rsidRDefault="000E4B06" w:rsidP="000E4B06">
      <w:pPr>
        <w:spacing w:line="360" w:lineRule="auto"/>
        <w:ind w:left="-142" w:firstLine="709"/>
        <w:jc w:val="both"/>
        <w:rPr>
          <w:rStyle w:val="y2iqfc"/>
          <w:rFonts w:ascii="Times New Roman" w:hAnsi="Times New Roman" w:cs="Times New Roman"/>
          <w:color w:val="202124"/>
          <w:sz w:val="28"/>
          <w:szCs w:val="28"/>
          <w:lang w:val="ky-KG"/>
        </w:rPr>
      </w:pPr>
      <w:r>
        <w:rPr>
          <w:rStyle w:val="y2iqfc"/>
          <w:rFonts w:ascii="Times New Roman" w:hAnsi="Times New Roman" w:cs="Times New Roman"/>
          <w:color w:val="202124"/>
          <w:sz w:val="28"/>
          <w:szCs w:val="28"/>
          <w:lang w:val="ky-KG"/>
        </w:rPr>
        <w:t>тажрыйба-сыноодон өткөн</w:t>
      </w:r>
      <w:r w:rsidR="007428E9" w:rsidRPr="000E4B06">
        <w:rPr>
          <w:rStyle w:val="y2iqfc"/>
          <w:rFonts w:ascii="Times New Roman" w:hAnsi="Times New Roman" w:cs="Times New Roman"/>
          <w:color w:val="202124"/>
          <w:sz w:val="28"/>
          <w:szCs w:val="28"/>
          <w:lang w:val="ky-KG"/>
        </w:rPr>
        <w:t xml:space="preserve"> бүтүрүүчүлөр</w:t>
      </w:r>
      <w:r>
        <w:rPr>
          <w:rStyle w:val="y2iqfc"/>
          <w:rFonts w:ascii="Times New Roman" w:hAnsi="Times New Roman" w:cs="Times New Roman"/>
          <w:color w:val="202124"/>
          <w:sz w:val="28"/>
          <w:szCs w:val="28"/>
          <w:lang w:val="ky-KG"/>
        </w:rPr>
        <w:t>д</w:t>
      </w:r>
      <w:r w:rsidR="007428E9" w:rsidRPr="000E4B06">
        <w:rPr>
          <w:rStyle w:val="y2iqfc"/>
          <w:rFonts w:ascii="Times New Roman" w:hAnsi="Times New Roman" w:cs="Times New Roman"/>
          <w:color w:val="202124"/>
          <w:sz w:val="28"/>
          <w:szCs w:val="28"/>
          <w:lang w:val="ky-KG"/>
        </w:rPr>
        <w:t>ү жогорку окуу жайларына кабыл алуунун натыйжалуулугун жогорулатуу.</w:t>
      </w:r>
    </w:p>
    <w:p w14:paraId="5B06509D" w14:textId="1939EC0E" w:rsidR="007428E9" w:rsidRPr="00A86879" w:rsidRDefault="007428E9" w:rsidP="000E4B06">
      <w:pPr>
        <w:spacing w:line="360" w:lineRule="auto"/>
        <w:ind w:left="-142" w:firstLine="709"/>
        <w:jc w:val="both"/>
        <w:rPr>
          <w:rFonts w:ascii="Times New Roman" w:hAnsi="Times New Roman" w:cs="Times New Roman"/>
          <w:color w:val="202124"/>
          <w:sz w:val="28"/>
          <w:szCs w:val="28"/>
          <w:lang w:val="ky-KG"/>
        </w:rPr>
      </w:pPr>
      <w:r w:rsidRPr="00A86879">
        <w:rPr>
          <w:rStyle w:val="y2iqfc"/>
          <w:rFonts w:ascii="Times New Roman" w:hAnsi="Times New Roman" w:cs="Times New Roman"/>
          <w:color w:val="202124"/>
          <w:sz w:val="28"/>
          <w:szCs w:val="28"/>
          <w:lang w:val="ky-KG"/>
        </w:rPr>
        <w:t xml:space="preserve">Альтернативдик </w:t>
      </w:r>
      <w:r w:rsidR="00C02726">
        <w:rPr>
          <w:rStyle w:val="y2iqfc"/>
          <w:rFonts w:ascii="Times New Roman" w:hAnsi="Times New Roman" w:cs="Times New Roman"/>
          <w:color w:val="202124"/>
          <w:sz w:val="28"/>
          <w:szCs w:val="28"/>
          <w:lang w:val="ky-KG"/>
        </w:rPr>
        <w:t>окуу планына ылайык, учурдагы МББСда</w:t>
      </w:r>
      <w:r w:rsidRPr="00A86879">
        <w:rPr>
          <w:rStyle w:val="y2iqfc"/>
          <w:rFonts w:ascii="Times New Roman" w:hAnsi="Times New Roman" w:cs="Times New Roman"/>
          <w:color w:val="202124"/>
          <w:sz w:val="28"/>
          <w:szCs w:val="28"/>
          <w:lang w:val="ky-KG"/>
        </w:rPr>
        <w:t xml:space="preserve"> көрсөтүлгөн окуу сааттарына кошумча сааттар кошулду. Альтернативдик окуу планына ылайык, конкреттүү, табигый, коомдук жана гуманитардык илимдер уюштурулуп, аталган аймактарга окуу сааттары бөлүнгөн.</w:t>
      </w:r>
    </w:p>
    <w:p w14:paraId="70C4F588" w14:textId="21B4EEFB" w:rsidR="007428E9" w:rsidRPr="00A86879" w:rsidRDefault="00993B64" w:rsidP="000E4B06">
      <w:pPr>
        <w:spacing w:line="360" w:lineRule="auto"/>
        <w:ind w:left="-142" w:firstLine="709"/>
        <w:jc w:val="both"/>
        <w:rPr>
          <w:rFonts w:ascii="Times New Roman" w:hAnsi="Times New Roman" w:cs="Times New Roman"/>
          <w:color w:val="202124"/>
          <w:sz w:val="28"/>
          <w:szCs w:val="28"/>
          <w:lang w:val="ky-KG"/>
        </w:rPr>
      </w:pPr>
      <w:r w:rsidRPr="00A86879">
        <w:rPr>
          <w:rFonts w:ascii="Times New Roman" w:hAnsi="Times New Roman" w:cs="Times New Roman"/>
          <w:sz w:val="28"/>
          <w:szCs w:val="28"/>
          <w:lang w:val="uz-Latn-UZ"/>
        </w:rPr>
        <w:tab/>
      </w:r>
      <w:r w:rsidR="007428E9" w:rsidRPr="00A86879">
        <w:rPr>
          <w:rStyle w:val="y2iqfc"/>
          <w:rFonts w:ascii="Times New Roman" w:hAnsi="Times New Roman" w:cs="Times New Roman"/>
          <w:color w:val="202124"/>
          <w:sz w:val="28"/>
          <w:szCs w:val="28"/>
          <w:lang w:val="ky-KG"/>
        </w:rPr>
        <w:t xml:space="preserve">Коомдук-гуманитардык илимдер боюнча </w:t>
      </w:r>
      <w:r w:rsidR="00D500B0">
        <w:rPr>
          <w:rStyle w:val="y2iqfc"/>
          <w:rFonts w:ascii="Times New Roman" w:hAnsi="Times New Roman" w:cs="Times New Roman"/>
          <w:color w:val="202124"/>
          <w:sz w:val="28"/>
          <w:szCs w:val="28"/>
          <w:lang w:val="ky-KG"/>
        </w:rPr>
        <w:t xml:space="preserve">Кыргыз тили </w:t>
      </w:r>
      <w:r w:rsidR="007428E9" w:rsidRPr="00A86879">
        <w:rPr>
          <w:rStyle w:val="y2iqfc"/>
          <w:rFonts w:ascii="Times New Roman" w:hAnsi="Times New Roman" w:cs="Times New Roman"/>
          <w:color w:val="202124"/>
          <w:sz w:val="28"/>
          <w:szCs w:val="28"/>
          <w:lang w:val="ky-KG"/>
        </w:rPr>
        <w:t xml:space="preserve">жана адабияты жаатындагы </w:t>
      </w:r>
      <w:r w:rsidR="008F3633">
        <w:rPr>
          <w:rStyle w:val="y2iqfc"/>
          <w:rFonts w:ascii="Times New Roman" w:hAnsi="Times New Roman" w:cs="Times New Roman"/>
          <w:color w:val="202124"/>
          <w:sz w:val="28"/>
          <w:szCs w:val="28"/>
          <w:lang w:val="ky-KG"/>
        </w:rPr>
        <w:t>7</w:t>
      </w:r>
      <w:r w:rsidR="007428E9" w:rsidRPr="00A86879">
        <w:rPr>
          <w:rStyle w:val="y2iqfc"/>
          <w:rFonts w:ascii="Times New Roman" w:hAnsi="Times New Roman" w:cs="Times New Roman"/>
          <w:color w:val="202124"/>
          <w:sz w:val="28"/>
          <w:szCs w:val="28"/>
          <w:lang w:val="ky-KG"/>
        </w:rPr>
        <w:t>-</w:t>
      </w:r>
      <w:r w:rsidR="008F3633">
        <w:rPr>
          <w:rStyle w:val="y2iqfc"/>
          <w:rFonts w:ascii="Times New Roman" w:hAnsi="Times New Roman" w:cs="Times New Roman"/>
          <w:color w:val="202124"/>
          <w:sz w:val="28"/>
          <w:szCs w:val="28"/>
          <w:lang w:val="ky-KG"/>
        </w:rPr>
        <w:t>8-9-</w:t>
      </w:r>
      <w:r w:rsidR="007428E9" w:rsidRPr="00A86879">
        <w:rPr>
          <w:rStyle w:val="y2iqfc"/>
          <w:rFonts w:ascii="Times New Roman" w:hAnsi="Times New Roman" w:cs="Times New Roman"/>
          <w:color w:val="202124"/>
          <w:sz w:val="28"/>
          <w:szCs w:val="28"/>
          <w:lang w:val="ky-KG"/>
        </w:rPr>
        <w:t xml:space="preserve">класстар үчүн учурдагы окуу планы </w:t>
      </w:r>
      <w:r w:rsidR="00D500B0">
        <w:rPr>
          <w:rStyle w:val="y2iqfc"/>
          <w:rFonts w:ascii="Times New Roman" w:hAnsi="Times New Roman" w:cs="Times New Roman"/>
          <w:color w:val="202124"/>
          <w:sz w:val="28"/>
          <w:szCs w:val="28"/>
          <w:lang w:val="kk-KZ"/>
        </w:rPr>
        <w:t>кыргыз</w:t>
      </w:r>
      <w:r w:rsidR="007428E9" w:rsidRPr="00A86879">
        <w:rPr>
          <w:rStyle w:val="y2iqfc"/>
          <w:rFonts w:ascii="Times New Roman" w:hAnsi="Times New Roman" w:cs="Times New Roman"/>
          <w:color w:val="202124"/>
          <w:sz w:val="28"/>
          <w:szCs w:val="28"/>
          <w:lang w:val="ky-KG"/>
        </w:rPr>
        <w:t xml:space="preserve"> тилинде жумасына 2 саат, адабият сабагында 2 саат деп белгиленген. Бул сааттардан тышкары, сунушталган вариативдик окуу планына кошумча дагы </w:t>
      </w:r>
      <w:r w:rsidR="00EA5E52">
        <w:rPr>
          <w:rStyle w:val="y2iqfc"/>
          <w:rFonts w:ascii="Times New Roman" w:hAnsi="Times New Roman" w:cs="Times New Roman"/>
          <w:color w:val="202124"/>
          <w:sz w:val="28"/>
          <w:szCs w:val="28"/>
          <w:lang w:val="ky-KG"/>
        </w:rPr>
        <w:t>3</w:t>
      </w:r>
      <w:r w:rsidR="007428E9" w:rsidRPr="00A86879">
        <w:rPr>
          <w:rStyle w:val="y2iqfc"/>
          <w:rFonts w:ascii="Times New Roman" w:hAnsi="Times New Roman" w:cs="Times New Roman"/>
          <w:color w:val="202124"/>
          <w:sz w:val="28"/>
          <w:szCs w:val="28"/>
          <w:lang w:val="ky-KG"/>
        </w:rPr>
        <w:t xml:space="preserve"> саат кошулуп, натыйжада жумасына жалпысынан </w:t>
      </w:r>
      <w:r w:rsidR="00101451">
        <w:rPr>
          <w:rStyle w:val="y2iqfc"/>
          <w:rFonts w:ascii="Times New Roman" w:hAnsi="Times New Roman" w:cs="Times New Roman"/>
          <w:color w:val="202124"/>
          <w:sz w:val="28"/>
          <w:szCs w:val="28"/>
          <w:lang w:val="ky-KG"/>
        </w:rPr>
        <w:t>7</w:t>
      </w:r>
      <w:r w:rsidR="007428E9" w:rsidRPr="00A86879">
        <w:rPr>
          <w:rStyle w:val="y2iqfc"/>
          <w:rFonts w:ascii="Times New Roman" w:hAnsi="Times New Roman" w:cs="Times New Roman"/>
          <w:color w:val="202124"/>
          <w:sz w:val="28"/>
          <w:szCs w:val="28"/>
          <w:lang w:val="ky-KG"/>
        </w:rPr>
        <w:t xml:space="preserve"> саат, </w:t>
      </w:r>
      <w:r w:rsidR="00D500B0">
        <w:rPr>
          <w:rStyle w:val="y2iqfc"/>
          <w:rFonts w:ascii="Times New Roman" w:hAnsi="Times New Roman" w:cs="Times New Roman"/>
          <w:color w:val="202124"/>
          <w:sz w:val="28"/>
          <w:szCs w:val="28"/>
          <w:lang w:val="ky-KG"/>
        </w:rPr>
        <w:t>кыргыз</w:t>
      </w:r>
      <w:r w:rsidR="007428E9" w:rsidRPr="00A86879">
        <w:rPr>
          <w:rStyle w:val="y2iqfc"/>
          <w:rFonts w:ascii="Times New Roman" w:hAnsi="Times New Roman" w:cs="Times New Roman"/>
          <w:color w:val="202124"/>
          <w:sz w:val="28"/>
          <w:szCs w:val="28"/>
          <w:lang w:val="ky-KG"/>
        </w:rPr>
        <w:t xml:space="preserve"> тили боюнча </w:t>
      </w:r>
      <w:r w:rsidR="00101451">
        <w:rPr>
          <w:rStyle w:val="y2iqfc"/>
          <w:rFonts w:ascii="Times New Roman" w:hAnsi="Times New Roman" w:cs="Times New Roman"/>
          <w:color w:val="202124"/>
          <w:sz w:val="28"/>
          <w:szCs w:val="28"/>
          <w:lang w:val="ky-KG"/>
        </w:rPr>
        <w:t>7</w:t>
      </w:r>
      <w:r w:rsidR="007428E9" w:rsidRPr="00A86879">
        <w:rPr>
          <w:rStyle w:val="y2iqfc"/>
          <w:rFonts w:ascii="Times New Roman" w:hAnsi="Times New Roman" w:cs="Times New Roman"/>
          <w:color w:val="202124"/>
          <w:sz w:val="28"/>
          <w:szCs w:val="28"/>
          <w:lang w:val="ky-KG"/>
        </w:rPr>
        <w:t xml:space="preserve"> сааттын </w:t>
      </w:r>
      <w:r w:rsidR="00101451">
        <w:rPr>
          <w:rStyle w:val="y2iqfc"/>
          <w:rFonts w:ascii="Times New Roman" w:hAnsi="Times New Roman" w:cs="Times New Roman"/>
          <w:color w:val="202124"/>
          <w:sz w:val="28"/>
          <w:szCs w:val="28"/>
          <w:lang w:val="ky-KG"/>
        </w:rPr>
        <w:t>4</w:t>
      </w:r>
      <w:r w:rsidR="007428E9" w:rsidRPr="00A86879">
        <w:rPr>
          <w:rStyle w:val="y2iqfc"/>
          <w:rFonts w:ascii="Times New Roman" w:hAnsi="Times New Roman" w:cs="Times New Roman"/>
          <w:color w:val="202124"/>
          <w:sz w:val="28"/>
          <w:szCs w:val="28"/>
          <w:lang w:val="ky-KG"/>
        </w:rPr>
        <w:t xml:space="preserve"> сааты жана адабият сабагы </w:t>
      </w:r>
      <w:r w:rsidR="00D0514E">
        <w:rPr>
          <w:rStyle w:val="y2iqfc"/>
          <w:rFonts w:ascii="Times New Roman" w:hAnsi="Times New Roman" w:cs="Times New Roman"/>
          <w:color w:val="202124"/>
          <w:sz w:val="28"/>
          <w:szCs w:val="28"/>
          <w:lang w:val="ky-KG"/>
        </w:rPr>
        <w:t>3</w:t>
      </w:r>
      <w:r w:rsidR="007428E9" w:rsidRPr="00A86879">
        <w:rPr>
          <w:rStyle w:val="y2iqfc"/>
          <w:rFonts w:ascii="Times New Roman" w:hAnsi="Times New Roman" w:cs="Times New Roman"/>
          <w:color w:val="202124"/>
          <w:sz w:val="28"/>
          <w:szCs w:val="28"/>
          <w:lang w:val="ky-KG"/>
        </w:rPr>
        <w:t xml:space="preserve"> саат болду.</w:t>
      </w:r>
      <w:r w:rsidR="008F3633" w:rsidRPr="008F3633">
        <w:rPr>
          <w:rStyle w:val="y2iqfc"/>
          <w:rFonts w:ascii="Times New Roman" w:hAnsi="Times New Roman" w:cs="Times New Roman"/>
          <w:color w:val="202124"/>
          <w:sz w:val="28"/>
          <w:szCs w:val="28"/>
          <w:lang w:val="ky-KG"/>
        </w:rPr>
        <w:t xml:space="preserve"> </w:t>
      </w:r>
      <w:r w:rsidR="008F3633">
        <w:rPr>
          <w:rStyle w:val="y2iqfc"/>
          <w:rFonts w:ascii="Times New Roman" w:hAnsi="Times New Roman" w:cs="Times New Roman"/>
          <w:color w:val="202124"/>
          <w:sz w:val="28"/>
          <w:szCs w:val="28"/>
          <w:lang w:val="ky-KG"/>
        </w:rPr>
        <w:t>10</w:t>
      </w:r>
      <w:r w:rsidR="008F3633" w:rsidRPr="00A86879">
        <w:rPr>
          <w:rStyle w:val="y2iqfc"/>
          <w:rFonts w:ascii="Times New Roman" w:hAnsi="Times New Roman" w:cs="Times New Roman"/>
          <w:color w:val="202124"/>
          <w:sz w:val="28"/>
          <w:szCs w:val="28"/>
          <w:lang w:val="ky-KG"/>
        </w:rPr>
        <w:t>-</w:t>
      </w:r>
      <w:r w:rsidR="008F3633">
        <w:rPr>
          <w:rStyle w:val="y2iqfc"/>
          <w:rFonts w:ascii="Times New Roman" w:hAnsi="Times New Roman" w:cs="Times New Roman"/>
          <w:color w:val="202124"/>
          <w:sz w:val="28"/>
          <w:szCs w:val="28"/>
          <w:lang w:val="ky-KG"/>
        </w:rPr>
        <w:t>11-</w:t>
      </w:r>
      <w:r w:rsidR="008F3633" w:rsidRPr="00A86879">
        <w:rPr>
          <w:rStyle w:val="y2iqfc"/>
          <w:rFonts w:ascii="Times New Roman" w:hAnsi="Times New Roman" w:cs="Times New Roman"/>
          <w:color w:val="202124"/>
          <w:sz w:val="28"/>
          <w:szCs w:val="28"/>
          <w:lang w:val="ky-KG"/>
        </w:rPr>
        <w:t>класстар</w:t>
      </w:r>
      <w:r w:rsidR="00C02726">
        <w:rPr>
          <w:rStyle w:val="y2iqfc"/>
          <w:rFonts w:ascii="Times New Roman" w:hAnsi="Times New Roman" w:cs="Times New Roman"/>
          <w:color w:val="202124"/>
          <w:sz w:val="28"/>
          <w:szCs w:val="28"/>
          <w:lang w:val="ky-KG"/>
        </w:rPr>
        <w:t xml:space="preserve">да жумасына </w:t>
      </w:r>
      <w:r w:rsidR="00C02726">
        <w:rPr>
          <w:rStyle w:val="y2iqfc"/>
          <w:rFonts w:ascii="Times New Roman" w:hAnsi="Times New Roman" w:cs="Times New Roman"/>
          <w:color w:val="202124"/>
          <w:sz w:val="28"/>
          <w:szCs w:val="28"/>
          <w:lang w:val="ky-KG"/>
        </w:rPr>
        <w:lastRenderedPageBreak/>
        <w:t xml:space="preserve">кыргыз тилинде 1 саат, адабият сабагына 2 саат деп белгиленген. Бул сааттардан тышкары, сунушталган вариативдик окуу планына кошумча 3 саат кошулду, натыйжада кыргыз тили жана адабият сабагына жумасына 6 саат. 10-11-класс кыргыз тилине жумасына 3 саат, адабият сабагы 3 саат болду. </w:t>
      </w:r>
      <w:r w:rsidR="007428E9" w:rsidRPr="00A86879">
        <w:rPr>
          <w:rStyle w:val="y2iqfc"/>
          <w:rFonts w:ascii="Times New Roman" w:hAnsi="Times New Roman" w:cs="Times New Roman"/>
          <w:color w:val="202124"/>
          <w:sz w:val="28"/>
          <w:szCs w:val="28"/>
          <w:lang w:val="ky-KG"/>
        </w:rPr>
        <w:t xml:space="preserve"> Жогоруда айтылгандарды</w:t>
      </w:r>
      <w:r w:rsidR="005B5332">
        <w:rPr>
          <w:rStyle w:val="y2iqfc"/>
          <w:rFonts w:ascii="Times New Roman" w:hAnsi="Times New Roman" w:cs="Times New Roman"/>
          <w:color w:val="202124"/>
          <w:sz w:val="28"/>
          <w:szCs w:val="28"/>
          <w:lang w:val="ky-KG"/>
        </w:rPr>
        <w:t xml:space="preserve"> эске алуу менен, вариативдик</w:t>
      </w:r>
      <w:r w:rsidR="007428E9" w:rsidRPr="00A86879">
        <w:rPr>
          <w:rStyle w:val="y2iqfc"/>
          <w:rFonts w:ascii="Times New Roman" w:hAnsi="Times New Roman" w:cs="Times New Roman"/>
          <w:color w:val="202124"/>
          <w:sz w:val="28"/>
          <w:szCs w:val="28"/>
          <w:lang w:val="ky-KG"/>
        </w:rPr>
        <w:t xml:space="preserve"> окуу планын мектептер үчүн типтүү программаны жана календардык-тематикалык пландарды иштеп чыгуу, пилоттук мектептердин директорлору, окуу иштери боюнча директор жана</w:t>
      </w:r>
      <w:r w:rsidR="00C87903">
        <w:rPr>
          <w:rStyle w:val="y2iqfc"/>
          <w:rFonts w:ascii="Times New Roman" w:hAnsi="Times New Roman" w:cs="Times New Roman"/>
          <w:color w:val="202124"/>
          <w:sz w:val="28"/>
          <w:szCs w:val="28"/>
          <w:lang w:val="ky-KG"/>
        </w:rPr>
        <w:t xml:space="preserve"> </w:t>
      </w:r>
      <w:r w:rsidR="007428E9" w:rsidRPr="00A86879">
        <w:rPr>
          <w:rStyle w:val="y2iqfc"/>
          <w:rFonts w:ascii="Times New Roman" w:hAnsi="Times New Roman" w:cs="Times New Roman"/>
          <w:color w:val="202124"/>
          <w:sz w:val="28"/>
          <w:szCs w:val="28"/>
          <w:lang w:val="ky-KG"/>
        </w:rPr>
        <w:t xml:space="preserve"> методикалык бирикмелери тарабынан түзүлгөн, педагогикалык кеңеште талкууланган жана бекитилген.</w:t>
      </w:r>
    </w:p>
    <w:p w14:paraId="401B7B0D" w14:textId="77777777" w:rsidR="007428E9" w:rsidRPr="00A86879" w:rsidRDefault="007428E9" w:rsidP="00D3762C">
      <w:pPr>
        <w:spacing w:line="276" w:lineRule="auto"/>
        <w:rPr>
          <w:rStyle w:val="y2iqfc"/>
          <w:rFonts w:ascii="Times New Roman" w:hAnsi="Times New Roman" w:cs="Times New Roman"/>
          <w:b/>
          <w:bCs/>
          <w:color w:val="202124"/>
          <w:sz w:val="28"/>
          <w:szCs w:val="28"/>
          <w:lang w:val="ky-KG"/>
        </w:rPr>
      </w:pPr>
      <w:r w:rsidRPr="00A86879">
        <w:rPr>
          <w:rStyle w:val="y2iqfc"/>
          <w:rFonts w:ascii="Times New Roman" w:hAnsi="Times New Roman" w:cs="Times New Roman"/>
          <w:b/>
          <w:bCs/>
          <w:color w:val="202124"/>
          <w:sz w:val="28"/>
          <w:szCs w:val="28"/>
          <w:lang w:val="ky-KG"/>
        </w:rPr>
        <w:t>Жалпы орто билим берүүчү мектептерде вариативдик окуу программасын ишке ашыруу боюнча сунуштар:</w:t>
      </w:r>
    </w:p>
    <w:p w14:paraId="7C338EE9" w14:textId="46817783" w:rsidR="00EC13C1" w:rsidRPr="00C87903" w:rsidRDefault="00D0514E" w:rsidP="00C87903">
      <w:pPr>
        <w:spacing w:line="276" w:lineRule="auto"/>
        <w:jc w:val="both"/>
        <w:rPr>
          <w:rFonts w:ascii="Times New Roman" w:hAnsi="Times New Roman" w:cs="Times New Roman"/>
          <w:color w:val="202124"/>
          <w:sz w:val="28"/>
          <w:szCs w:val="28"/>
        </w:rPr>
      </w:pPr>
      <w:r>
        <w:rPr>
          <w:rStyle w:val="y2iqfc"/>
          <w:rFonts w:ascii="Times New Roman" w:hAnsi="Times New Roman" w:cs="Times New Roman"/>
          <w:b/>
          <w:bCs/>
          <w:color w:val="202124"/>
          <w:sz w:val="28"/>
          <w:szCs w:val="28"/>
          <w:lang w:val="ky-KG"/>
        </w:rPr>
        <w:t>7</w:t>
      </w:r>
      <w:r w:rsidR="007428E9" w:rsidRPr="00A86879">
        <w:rPr>
          <w:rStyle w:val="y2iqfc"/>
          <w:rFonts w:ascii="Times New Roman" w:hAnsi="Times New Roman" w:cs="Times New Roman"/>
          <w:b/>
          <w:bCs/>
          <w:color w:val="202124"/>
          <w:sz w:val="28"/>
          <w:szCs w:val="28"/>
          <w:lang w:val="ky-KG"/>
        </w:rPr>
        <w:t xml:space="preserve">-11-класстарда </w:t>
      </w:r>
      <w:r>
        <w:rPr>
          <w:rStyle w:val="y2iqfc"/>
          <w:rFonts w:ascii="Times New Roman" w:hAnsi="Times New Roman" w:cs="Times New Roman"/>
          <w:b/>
          <w:bCs/>
          <w:color w:val="202124"/>
          <w:sz w:val="28"/>
          <w:szCs w:val="28"/>
          <w:lang w:val="ky-KG"/>
        </w:rPr>
        <w:t>кыргыз</w:t>
      </w:r>
      <w:r w:rsidR="007428E9" w:rsidRPr="00A86879">
        <w:rPr>
          <w:rStyle w:val="y2iqfc"/>
          <w:rFonts w:ascii="Times New Roman" w:hAnsi="Times New Roman" w:cs="Times New Roman"/>
          <w:b/>
          <w:bCs/>
          <w:color w:val="202124"/>
          <w:sz w:val="28"/>
          <w:szCs w:val="28"/>
          <w:lang w:val="ky-KG"/>
        </w:rPr>
        <w:t xml:space="preserve"> тил</w:t>
      </w:r>
      <w:r>
        <w:rPr>
          <w:rStyle w:val="y2iqfc"/>
          <w:rFonts w:ascii="Times New Roman" w:hAnsi="Times New Roman" w:cs="Times New Roman"/>
          <w:b/>
          <w:bCs/>
          <w:color w:val="202124"/>
          <w:sz w:val="28"/>
          <w:szCs w:val="28"/>
          <w:lang w:val="ky-KG"/>
        </w:rPr>
        <w:t>и предмети</w:t>
      </w:r>
      <w:r w:rsidR="007428E9" w:rsidRPr="00A86879">
        <w:rPr>
          <w:rStyle w:val="y2iqfc"/>
          <w:rFonts w:ascii="Times New Roman" w:hAnsi="Times New Roman" w:cs="Times New Roman"/>
          <w:b/>
          <w:bCs/>
          <w:color w:val="202124"/>
          <w:sz w:val="28"/>
          <w:szCs w:val="28"/>
          <w:lang w:val="ky-KG"/>
        </w:rPr>
        <w:t xml:space="preserve"> боюнча камтылган темалар:</w:t>
      </w:r>
    </w:p>
    <w:p w14:paraId="60FE80B2" w14:textId="383E4FFF" w:rsidR="00F03FB1" w:rsidRPr="009C7478" w:rsidRDefault="005B5332"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кыргыз адабий тилинин өнүгүүсү жана калыптануусу</w:t>
      </w:r>
      <w:r w:rsidR="00F03FB1" w:rsidRPr="009C7478">
        <w:rPr>
          <w:rFonts w:ascii="Times New Roman" w:hAnsi="Times New Roman" w:cs="Times New Roman"/>
          <w:sz w:val="28"/>
          <w:szCs w:val="28"/>
          <w:lang w:val="uz-Latn-UZ"/>
        </w:rPr>
        <w:t>;</w:t>
      </w:r>
    </w:p>
    <w:p w14:paraId="1E9C16D7" w14:textId="4224D814" w:rsidR="00F03FB1" w:rsidRPr="009C7478" w:rsidRDefault="001B1F9B"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фонетика</w:t>
      </w:r>
      <w:r w:rsidR="00F03FB1" w:rsidRPr="009C7478">
        <w:rPr>
          <w:rFonts w:ascii="Times New Roman" w:hAnsi="Times New Roman" w:cs="Times New Roman"/>
          <w:sz w:val="28"/>
          <w:szCs w:val="28"/>
          <w:lang w:val="uz-Latn-UZ"/>
        </w:rPr>
        <w:t>;</w:t>
      </w:r>
    </w:p>
    <w:p w14:paraId="6524F857" w14:textId="119A910A" w:rsidR="00F03FB1" w:rsidRPr="009C7478" w:rsidRDefault="001B1F9B"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орфоэпия</w:t>
      </w:r>
      <w:r w:rsidR="00F03FB1" w:rsidRPr="009C7478">
        <w:rPr>
          <w:rFonts w:ascii="Times New Roman" w:hAnsi="Times New Roman" w:cs="Times New Roman"/>
          <w:sz w:val="28"/>
          <w:szCs w:val="28"/>
          <w:lang w:val="uz-Latn-UZ"/>
        </w:rPr>
        <w:t>;</w:t>
      </w:r>
    </w:p>
    <w:p w14:paraId="0D7FE943" w14:textId="77777777" w:rsidR="001B1F9B" w:rsidRDefault="001B1F9B" w:rsidP="001B1F9B">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орфография</w:t>
      </w:r>
      <w:r w:rsidR="00F03FB1" w:rsidRPr="009C7478">
        <w:rPr>
          <w:rFonts w:ascii="Times New Roman" w:hAnsi="Times New Roman" w:cs="Times New Roman"/>
          <w:sz w:val="28"/>
          <w:szCs w:val="28"/>
          <w:lang w:val="uz-Latn-UZ"/>
        </w:rPr>
        <w:t>;</w:t>
      </w:r>
    </w:p>
    <w:p w14:paraId="7387573C" w14:textId="7F24685B" w:rsidR="001B1F9B" w:rsidRPr="009C7478" w:rsidRDefault="001B1F9B" w:rsidP="001B1F9B">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пунктуация</w:t>
      </w:r>
      <w:r w:rsidRPr="009C7478">
        <w:rPr>
          <w:rFonts w:ascii="Times New Roman" w:hAnsi="Times New Roman" w:cs="Times New Roman"/>
          <w:sz w:val="28"/>
          <w:szCs w:val="28"/>
          <w:lang w:val="uz-Latn-UZ"/>
        </w:rPr>
        <w:t>;</w:t>
      </w:r>
    </w:p>
    <w:p w14:paraId="1C57B009" w14:textId="4EB7322F" w:rsidR="00F03FB1" w:rsidRPr="009C7478" w:rsidRDefault="001B1F9B"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лекцсикология</w:t>
      </w:r>
      <w:r w:rsidR="00F03FB1" w:rsidRPr="009C7478">
        <w:rPr>
          <w:rFonts w:ascii="Times New Roman" w:hAnsi="Times New Roman" w:cs="Times New Roman"/>
          <w:sz w:val="28"/>
          <w:szCs w:val="28"/>
          <w:lang w:val="uz-Latn-UZ"/>
        </w:rPr>
        <w:t>;</w:t>
      </w:r>
    </w:p>
    <w:p w14:paraId="6B091C83" w14:textId="037A7C08" w:rsidR="00F03FB1" w:rsidRPr="009C7478" w:rsidRDefault="001B1F9B"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фрозология</w:t>
      </w:r>
      <w:r w:rsidR="00F03FB1" w:rsidRPr="009C7478">
        <w:rPr>
          <w:rFonts w:ascii="Times New Roman" w:hAnsi="Times New Roman" w:cs="Times New Roman"/>
          <w:sz w:val="28"/>
          <w:szCs w:val="28"/>
          <w:lang w:val="uz-Latn-UZ"/>
        </w:rPr>
        <w:t>;</w:t>
      </w:r>
    </w:p>
    <w:p w14:paraId="5797C639" w14:textId="37D7762C" w:rsidR="00F03FB1" w:rsidRPr="009C7478" w:rsidRDefault="001B1F9B" w:rsidP="00820828">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Cyrl-UZ"/>
        </w:rPr>
        <w:t>морфология</w:t>
      </w:r>
      <w:r w:rsidR="00F03FB1" w:rsidRPr="009C7478">
        <w:rPr>
          <w:rFonts w:ascii="Times New Roman" w:hAnsi="Times New Roman" w:cs="Times New Roman"/>
          <w:sz w:val="28"/>
          <w:szCs w:val="28"/>
          <w:lang w:val="uz-Latn-UZ"/>
        </w:rPr>
        <w:t>;</w:t>
      </w:r>
    </w:p>
    <w:p w14:paraId="56AD0804" w14:textId="48A151A4" w:rsidR="00F03FB1" w:rsidRPr="00947640" w:rsidRDefault="001B1F9B" w:rsidP="00820828">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синтаксис</w:t>
      </w:r>
      <w:r w:rsidR="00947640">
        <w:rPr>
          <w:rFonts w:ascii="Times New Roman" w:hAnsi="Times New Roman" w:cs="Times New Roman"/>
          <w:sz w:val="28"/>
          <w:szCs w:val="28"/>
          <w:lang w:val="uz-Cyrl-UZ"/>
        </w:rPr>
        <w:t>.</w:t>
      </w:r>
    </w:p>
    <w:p w14:paraId="4719664E" w14:textId="3165158C" w:rsidR="00175680" w:rsidRPr="009C7478" w:rsidRDefault="00947640" w:rsidP="00820828">
      <w:pPr>
        <w:spacing w:after="0"/>
        <w:ind w:firstLine="708"/>
        <w:jc w:val="both"/>
        <w:rPr>
          <w:rFonts w:ascii="Times New Roman" w:hAnsi="Times New Roman" w:cs="Times New Roman"/>
          <w:sz w:val="28"/>
          <w:szCs w:val="28"/>
          <w:lang w:val="uz-Latn-UZ"/>
        </w:rPr>
      </w:pPr>
      <w:r>
        <w:rPr>
          <w:rFonts w:ascii="Times New Roman" w:hAnsi="Times New Roman" w:cs="Times New Roman"/>
          <w:sz w:val="28"/>
          <w:szCs w:val="28"/>
          <w:lang w:val="uz-Cyrl-UZ"/>
        </w:rPr>
        <w:t>Кошумча адабияттар тизмеси</w:t>
      </w:r>
      <w:r w:rsidR="00175680" w:rsidRPr="009C7478">
        <w:rPr>
          <w:rFonts w:ascii="Times New Roman" w:hAnsi="Times New Roman" w:cs="Times New Roman"/>
          <w:sz w:val="28"/>
          <w:szCs w:val="28"/>
          <w:lang w:val="uz-Latn-UZ"/>
        </w:rPr>
        <w:t xml:space="preserve">; </w:t>
      </w:r>
    </w:p>
    <w:p w14:paraId="3476AAE8" w14:textId="7A26CC98" w:rsidR="00175680" w:rsidRDefault="006D0CC7" w:rsidP="00820828">
      <w:pPr>
        <w:spacing w:after="0"/>
        <w:ind w:firstLine="708"/>
        <w:jc w:val="both"/>
        <w:rPr>
          <w:rFonts w:ascii="Times New Roman" w:hAnsi="Times New Roman" w:cs="Times New Roman"/>
          <w:sz w:val="28"/>
          <w:szCs w:val="28"/>
          <w:lang w:val="uz-Latn-UZ"/>
        </w:rPr>
      </w:pPr>
      <w:r>
        <w:rPr>
          <w:rFonts w:ascii="Times New Roman" w:hAnsi="Times New Roman" w:cs="Times New Roman"/>
          <w:sz w:val="28"/>
          <w:szCs w:val="28"/>
          <w:lang w:val="uz-Cyrl-UZ"/>
        </w:rPr>
        <w:t>Класстар боюнча тематикалык тесттер</w:t>
      </w:r>
      <w:r w:rsidR="00175680" w:rsidRPr="009C7478">
        <w:rPr>
          <w:rFonts w:ascii="Times New Roman" w:hAnsi="Times New Roman" w:cs="Times New Roman"/>
          <w:sz w:val="28"/>
          <w:szCs w:val="28"/>
          <w:lang w:val="uz-Latn-UZ"/>
        </w:rPr>
        <w:t xml:space="preserve">; </w:t>
      </w:r>
    </w:p>
    <w:p w14:paraId="07599C54" w14:textId="77777777" w:rsidR="005B5332" w:rsidRPr="00A30C0E" w:rsidRDefault="005B5332" w:rsidP="005B5332">
      <w:pPr>
        <w:ind w:firstLine="567"/>
        <w:rPr>
          <w:rFonts w:ascii="Times New Roman" w:hAnsi="Times New Roman" w:cs="Times New Roman"/>
          <w:sz w:val="28"/>
          <w:szCs w:val="28"/>
          <w:lang w:val="ky-KG" w:eastAsia="ru-RU"/>
        </w:rPr>
      </w:pPr>
      <w:r w:rsidRPr="00A30C0E">
        <w:rPr>
          <w:rFonts w:ascii="Times New Roman" w:hAnsi="Times New Roman" w:cs="Times New Roman"/>
          <w:sz w:val="28"/>
          <w:szCs w:val="28"/>
          <w:lang w:val="ky-KG" w:eastAsia="ru-RU"/>
        </w:rPr>
        <w:t>M</w:t>
      </w:r>
      <w:r>
        <w:rPr>
          <w:rFonts w:ascii="Times New Roman" w:hAnsi="Times New Roman" w:cs="Times New Roman"/>
          <w:sz w:val="28"/>
          <w:szCs w:val="28"/>
          <w:lang w:val="ky-KG" w:eastAsia="ru-RU"/>
        </w:rPr>
        <w:t>ББС</w:t>
      </w:r>
      <w:r w:rsidRPr="00A30C0E">
        <w:rPr>
          <w:rFonts w:ascii="Times New Roman" w:hAnsi="Times New Roman" w:cs="Times New Roman"/>
          <w:sz w:val="28"/>
          <w:szCs w:val="28"/>
          <w:lang w:val="ky-KG" w:eastAsia="ru-RU"/>
        </w:rPr>
        <w:t xml:space="preserve"> тесттерин колдонуу.</w:t>
      </w:r>
    </w:p>
    <w:p w14:paraId="42F256EB" w14:textId="77777777" w:rsidR="00D3762C" w:rsidRPr="00D3762C" w:rsidRDefault="00D3762C" w:rsidP="00D3762C">
      <w:pPr>
        <w:rPr>
          <w:rFonts w:ascii="Times New Roman" w:hAnsi="Times New Roman" w:cs="Times New Roman"/>
          <w:b/>
          <w:bCs/>
          <w:sz w:val="28"/>
          <w:szCs w:val="28"/>
          <w:lang w:val="ky-KG" w:eastAsia="ru-RU"/>
        </w:rPr>
      </w:pPr>
      <w:r w:rsidRPr="00D3762C">
        <w:rPr>
          <w:rFonts w:ascii="Times New Roman" w:hAnsi="Times New Roman" w:cs="Times New Roman"/>
          <w:b/>
          <w:bCs/>
          <w:sz w:val="28"/>
          <w:szCs w:val="28"/>
          <w:lang w:val="ky-KG" w:eastAsia="ru-RU"/>
        </w:rPr>
        <w:t>Адабият боюнча 7-11-класстарда каралган бөлүмдөр жана темалар:</w:t>
      </w:r>
    </w:p>
    <w:p w14:paraId="65FD5C8C" w14:textId="77777777" w:rsidR="00D3762C" w:rsidRPr="00D3762C" w:rsidRDefault="00D3762C" w:rsidP="00D3762C">
      <w:pPr>
        <w:rPr>
          <w:rFonts w:ascii="Times New Roman" w:hAnsi="Times New Roman" w:cs="Times New Roman"/>
          <w:sz w:val="28"/>
          <w:szCs w:val="28"/>
          <w:lang w:val="ky-KG" w:eastAsia="ru-RU"/>
        </w:rPr>
      </w:pPr>
      <w:r w:rsidRPr="00D3762C">
        <w:rPr>
          <w:rFonts w:ascii="Times New Roman" w:hAnsi="Times New Roman" w:cs="Times New Roman"/>
          <w:sz w:val="28"/>
          <w:szCs w:val="28"/>
          <w:lang w:val="ky-KG" w:eastAsia="ru-RU"/>
        </w:rPr>
        <w:t>7-11-класстарда адабият жаатында, акын-жазуучулардын өмүр баяны, кыска мөөнөттүн ичинде темалардын мезгил-мезгили менен берилиши, окуучулардын чыгармачылык иштерин жетиштүү деңгээлде өздөштүрүү көндүмдөрүн жана жөндөмдөрүн калыптандырат.</w:t>
      </w:r>
    </w:p>
    <w:p w14:paraId="43D44545" w14:textId="3C4A0C99" w:rsidR="00D3762C" w:rsidRPr="00D3762C" w:rsidRDefault="00B529AA" w:rsidP="00D3762C">
      <w:pPr>
        <w:rPr>
          <w:rFonts w:ascii="Times New Roman" w:hAnsi="Times New Roman" w:cs="Times New Roman"/>
          <w:sz w:val="28"/>
          <w:szCs w:val="28"/>
          <w:lang w:val="ky-KG" w:eastAsia="ru-RU"/>
        </w:rPr>
      </w:pPr>
      <w:r>
        <w:rPr>
          <w:rFonts w:ascii="Times New Roman" w:hAnsi="Times New Roman" w:cs="Times New Roman"/>
          <w:sz w:val="28"/>
          <w:szCs w:val="28"/>
          <w:lang w:val="ky-KG" w:eastAsia="ru-RU"/>
        </w:rPr>
        <w:t>к</w:t>
      </w:r>
      <w:r w:rsidR="0094564B">
        <w:rPr>
          <w:rFonts w:ascii="Times New Roman" w:hAnsi="Times New Roman" w:cs="Times New Roman"/>
          <w:sz w:val="28"/>
          <w:szCs w:val="28"/>
          <w:lang w:val="ky-KG" w:eastAsia="ru-RU"/>
        </w:rPr>
        <w:t xml:space="preserve">ыргыз элинин </w:t>
      </w:r>
      <w:r>
        <w:rPr>
          <w:rFonts w:ascii="Times New Roman" w:hAnsi="Times New Roman" w:cs="Times New Roman"/>
          <w:sz w:val="28"/>
          <w:szCs w:val="28"/>
          <w:lang w:val="ky-KG" w:eastAsia="ru-RU"/>
        </w:rPr>
        <w:t>оозеки көркөм чыгармачылыгы</w:t>
      </w:r>
      <w:r w:rsidR="00D3762C" w:rsidRPr="00D3762C">
        <w:rPr>
          <w:rFonts w:ascii="Times New Roman" w:hAnsi="Times New Roman" w:cs="Times New Roman"/>
          <w:sz w:val="28"/>
          <w:szCs w:val="28"/>
          <w:lang w:val="ky-KG" w:eastAsia="ru-RU"/>
        </w:rPr>
        <w:t xml:space="preserve"> (эпос, макал, табышмак, ыр);</w:t>
      </w:r>
    </w:p>
    <w:p w14:paraId="41723CCF" w14:textId="60012A31" w:rsidR="00D3762C" w:rsidRPr="0094564B" w:rsidRDefault="0094564B" w:rsidP="00D3762C">
      <w:pPr>
        <w:rPr>
          <w:rFonts w:ascii="Times New Roman" w:hAnsi="Times New Roman" w:cs="Times New Roman"/>
          <w:sz w:val="28"/>
          <w:szCs w:val="28"/>
          <w:lang w:val="ky-KG" w:eastAsia="ru-RU"/>
        </w:rPr>
      </w:pPr>
      <w:r>
        <w:rPr>
          <w:rFonts w:ascii="Times New Roman" w:hAnsi="Times New Roman" w:cs="Times New Roman"/>
          <w:sz w:val="28"/>
          <w:szCs w:val="28"/>
          <w:lang w:val="ky-KG" w:eastAsia="ru-RU"/>
        </w:rPr>
        <w:t>кыргыз элинин б</w:t>
      </w:r>
      <w:r w:rsidR="00D3762C" w:rsidRPr="00D3762C">
        <w:rPr>
          <w:rFonts w:ascii="Times New Roman" w:hAnsi="Times New Roman" w:cs="Times New Roman"/>
          <w:sz w:val="28"/>
          <w:szCs w:val="28"/>
          <w:lang w:val="ky-KG" w:eastAsia="ru-RU"/>
        </w:rPr>
        <w:t>айыркы  жаз</w:t>
      </w:r>
      <w:r>
        <w:rPr>
          <w:rFonts w:ascii="Times New Roman" w:hAnsi="Times New Roman" w:cs="Times New Roman"/>
          <w:sz w:val="28"/>
          <w:szCs w:val="28"/>
          <w:lang w:val="ky-KG" w:eastAsia="ru-RU"/>
        </w:rPr>
        <w:t>ма эстеликтери жана оозеки көркөм мурасы</w:t>
      </w:r>
      <w:r w:rsidR="00D3762C" w:rsidRPr="00D3762C">
        <w:rPr>
          <w:rFonts w:ascii="Times New Roman" w:hAnsi="Times New Roman" w:cs="Times New Roman"/>
          <w:sz w:val="28"/>
          <w:szCs w:val="28"/>
          <w:lang w:val="ky-KG" w:eastAsia="ru-RU"/>
        </w:rPr>
        <w:t xml:space="preserve"> (Орхон-Энесай</w:t>
      </w:r>
      <w:r>
        <w:rPr>
          <w:rFonts w:ascii="Times New Roman" w:hAnsi="Times New Roman" w:cs="Times New Roman"/>
          <w:sz w:val="28"/>
          <w:szCs w:val="28"/>
          <w:lang w:val="ky-KG" w:eastAsia="ru-RU"/>
        </w:rPr>
        <w:t>,Күл-Тегин</w:t>
      </w:r>
      <w:r w:rsidR="00D3762C" w:rsidRPr="00D3762C">
        <w:rPr>
          <w:rFonts w:ascii="Times New Roman" w:hAnsi="Times New Roman" w:cs="Times New Roman"/>
          <w:sz w:val="28"/>
          <w:szCs w:val="28"/>
          <w:lang w:val="ky-KG" w:eastAsia="ru-RU"/>
        </w:rPr>
        <w:t xml:space="preserve"> эстеликтери);</w:t>
      </w:r>
    </w:p>
    <w:p w14:paraId="44B11B41" w14:textId="171EDB21" w:rsidR="00F8396C" w:rsidRPr="009C7478" w:rsidRDefault="00B529AA" w:rsidP="00820828">
      <w:pPr>
        <w:spacing w:after="0"/>
        <w:ind w:firstLine="708"/>
        <w:jc w:val="both"/>
        <w:rPr>
          <w:rFonts w:ascii="Times New Roman" w:hAnsi="Times New Roman" w:cs="Times New Roman"/>
          <w:sz w:val="28"/>
          <w:szCs w:val="28"/>
          <w:lang w:val="uz-Latn-UZ"/>
        </w:rPr>
      </w:pPr>
      <w:r>
        <w:rPr>
          <w:rFonts w:ascii="Times New Roman" w:hAnsi="Times New Roman" w:cs="Times New Roman"/>
          <w:sz w:val="28"/>
          <w:szCs w:val="28"/>
          <w:lang w:val="kk-KZ"/>
        </w:rPr>
        <w:t>Орто кылымдардагы адабий мурастар</w:t>
      </w:r>
      <w:r w:rsidR="009E55C3" w:rsidRPr="009C7478">
        <w:rPr>
          <w:rFonts w:ascii="Times New Roman" w:hAnsi="Times New Roman" w:cs="Times New Roman"/>
          <w:sz w:val="28"/>
          <w:szCs w:val="28"/>
          <w:lang w:val="uz-Latn-UZ"/>
        </w:rPr>
        <w:t xml:space="preserve"> </w:t>
      </w:r>
      <w:r w:rsidR="00F8396C" w:rsidRPr="009C7478">
        <w:rPr>
          <w:rFonts w:ascii="Times New Roman" w:hAnsi="Times New Roman" w:cs="Times New Roman"/>
          <w:sz w:val="28"/>
          <w:szCs w:val="28"/>
          <w:lang w:val="uz-Latn-UZ"/>
        </w:rPr>
        <w:t>(</w:t>
      </w:r>
      <w:r>
        <w:rPr>
          <w:rFonts w:ascii="Times New Roman" w:hAnsi="Times New Roman" w:cs="Times New Roman"/>
          <w:sz w:val="28"/>
          <w:szCs w:val="28"/>
          <w:lang w:val="kk-KZ"/>
        </w:rPr>
        <w:t>Баласагындык Жусуп, Кут алчу билим,</w:t>
      </w:r>
      <w:r w:rsidR="005B5332">
        <w:rPr>
          <w:rFonts w:ascii="Times New Roman" w:hAnsi="Times New Roman" w:cs="Times New Roman"/>
          <w:sz w:val="28"/>
          <w:szCs w:val="28"/>
          <w:lang w:val="kk-KZ"/>
        </w:rPr>
        <w:t xml:space="preserve"> </w:t>
      </w:r>
      <w:r>
        <w:rPr>
          <w:rFonts w:ascii="Times New Roman" w:hAnsi="Times New Roman" w:cs="Times New Roman"/>
          <w:sz w:val="28"/>
          <w:szCs w:val="28"/>
          <w:lang w:val="kk-KZ"/>
        </w:rPr>
        <w:t>Кашкарлык Махмуд,</w:t>
      </w:r>
      <w:r w:rsidR="005B5332">
        <w:rPr>
          <w:rFonts w:ascii="Times New Roman" w:hAnsi="Times New Roman" w:cs="Times New Roman"/>
          <w:sz w:val="28"/>
          <w:szCs w:val="28"/>
          <w:lang w:val="kk-KZ"/>
        </w:rPr>
        <w:t xml:space="preserve"> </w:t>
      </w:r>
      <w:r w:rsidR="002805C5">
        <w:rPr>
          <w:rFonts w:ascii="Times New Roman" w:hAnsi="Times New Roman" w:cs="Times New Roman"/>
          <w:sz w:val="28"/>
          <w:szCs w:val="28"/>
          <w:lang w:val="kk-KZ"/>
        </w:rPr>
        <w:t>Б</w:t>
      </w:r>
      <w:r>
        <w:rPr>
          <w:rFonts w:ascii="Times New Roman" w:hAnsi="Times New Roman" w:cs="Times New Roman"/>
          <w:sz w:val="28"/>
          <w:szCs w:val="28"/>
          <w:lang w:val="kk-KZ"/>
        </w:rPr>
        <w:t xml:space="preserve"> Раб</w:t>
      </w:r>
      <w:r w:rsidR="00C05A10">
        <w:rPr>
          <w:rFonts w:ascii="Times New Roman" w:hAnsi="Times New Roman" w:cs="Times New Roman"/>
          <w:sz w:val="28"/>
          <w:szCs w:val="28"/>
          <w:lang w:val="kk-KZ"/>
        </w:rPr>
        <w:t>гузи, Ахмат Югнаки,</w:t>
      </w:r>
      <w:r w:rsidR="005B5332">
        <w:rPr>
          <w:rFonts w:ascii="Times New Roman" w:hAnsi="Times New Roman" w:cs="Times New Roman"/>
          <w:sz w:val="28"/>
          <w:szCs w:val="28"/>
          <w:lang w:val="kk-KZ"/>
        </w:rPr>
        <w:t xml:space="preserve"> </w:t>
      </w:r>
      <w:r w:rsidR="000D6811">
        <w:rPr>
          <w:rFonts w:ascii="Times New Roman" w:hAnsi="Times New Roman" w:cs="Times New Roman"/>
          <w:sz w:val="28"/>
          <w:szCs w:val="28"/>
          <w:lang w:val="kk-KZ"/>
        </w:rPr>
        <w:t>Абу-Насыр Аль-</w:t>
      </w:r>
      <w:r w:rsidR="000D6811">
        <w:rPr>
          <w:rFonts w:ascii="Times New Roman" w:hAnsi="Times New Roman" w:cs="Times New Roman"/>
          <w:sz w:val="28"/>
          <w:szCs w:val="28"/>
          <w:lang w:val="kk-KZ"/>
        </w:rPr>
        <w:lastRenderedPageBreak/>
        <w:t xml:space="preserve">Фараби, </w:t>
      </w:r>
      <w:r w:rsidR="00C05A10">
        <w:rPr>
          <w:rFonts w:ascii="Times New Roman" w:hAnsi="Times New Roman" w:cs="Times New Roman"/>
          <w:sz w:val="28"/>
          <w:szCs w:val="28"/>
          <w:lang w:val="kk-KZ"/>
        </w:rPr>
        <w:t>Тоголок Молдо, Молдо Нияз, Калыгуул бай уулу, Белек Солтоноев,</w:t>
      </w:r>
      <w:r w:rsidR="008C370E">
        <w:rPr>
          <w:rFonts w:ascii="Times New Roman" w:hAnsi="Times New Roman" w:cs="Times New Roman"/>
          <w:sz w:val="28"/>
          <w:szCs w:val="28"/>
          <w:lang w:val="kk-KZ"/>
        </w:rPr>
        <w:t xml:space="preserve"> </w:t>
      </w:r>
      <w:r w:rsidR="00C05A10">
        <w:rPr>
          <w:rFonts w:ascii="Times New Roman" w:hAnsi="Times New Roman" w:cs="Times New Roman"/>
          <w:sz w:val="28"/>
          <w:szCs w:val="28"/>
          <w:lang w:val="kk-KZ"/>
        </w:rPr>
        <w:t>Токтогул Сатылганов</w:t>
      </w:r>
      <w:r w:rsidR="000D6811">
        <w:rPr>
          <w:rFonts w:ascii="Times New Roman" w:hAnsi="Times New Roman" w:cs="Times New Roman"/>
          <w:sz w:val="28"/>
          <w:szCs w:val="28"/>
          <w:lang w:val="kk-KZ"/>
        </w:rPr>
        <w:t>, Арстанбек Буйлаш уулу,</w:t>
      </w:r>
      <w:r w:rsidR="009F4097">
        <w:rPr>
          <w:rFonts w:ascii="Times New Roman" w:hAnsi="Times New Roman" w:cs="Times New Roman"/>
          <w:sz w:val="28"/>
          <w:szCs w:val="28"/>
          <w:lang w:val="kk-KZ"/>
        </w:rPr>
        <w:t xml:space="preserve"> </w:t>
      </w:r>
      <w:r w:rsidR="000D6811">
        <w:rPr>
          <w:rFonts w:ascii="Times New Roman" w:hAnsi="Times New Roman" w:cs="Times New Roman"/>
          <w:sz w:val="28"/>
          <w:szCs w:val="28"/>
          <w:lang w:val="kk-KZ"/>
        </w:rPr>
        <w:t>Жеңижок (Өтө) Көкө уулу,</w:t>
      </w:r>
      <w:r w:rsidR="009F4097">
        <w:rPr>
          <w:rFonts w:ascii="Times New Roman" w:hAnsi="Times New Roman" w:cs="Times New Roman"/>
          <w:sz w:val="28"/>
          <w:szCs w:val="28"/>
          <w:lang w:val="kk-KZ"/>
        </w:rPr>
        <w:t xml:space="preserve"> </w:t>
      </w:r>
      <w:r w:rsidR="000D6811">
        <w:rPr>
          <w:rFonts w:ascii="Times New Roman" w:hAnsi="Times New Roman" w:cs="Times New Roman"/>
          <w:sz w:val="28"/>
          <w:szCs w:val="28"/>
          <w:lang w:val="kk-KZ"/>
        </w:rPr>
        <w:t>Барпы Алыкулов</w:t>
      </w:r>
      <w:r w:rsidR="008C370E">
        <w:rPr>
          <w:rFonts w:ascii="Times New Roman" w:hAnsi="Times New Roman" w:cs="Times New Roman"/>
          <w:sz w:val="28"/>
          <w:szCs w:val="28"/>
          <w:lang w:val="kk-KZ"/>
        </w:rPr>
        <w:t>.</w:t>
      </w:r>
    </w:p>
    <w:p w14:paraId="596F6ADF" w14:textId="5A9257AD" w:rsidR="00F8396C" w:rsidRPr="00820828" w:rsidRDefault="00D359EF" w:rsidP="00820828">
      <w:pPr>
        <w:spacing w:after="0"/>
        <w:ind w:firstLine="708"/>
        <w:jc w:val="both"/>
        <w:rPr>
          <w:rFonts w:ascii="Times New Roman" w:hAnsi="Times New Roman" w:cs="Times New Roman"/>
          <w:sz w:val="28"/>
          <w:szCs w:val="28"/>
          <w:lang w:val="uz-Cyrl-UZ"/>
        </w:rPr>
      </w:pPr>
      <w:r w:rsidRPr="009C7478">
        <w:rPr>
          <w:rFonts w:ascii="Times New Roman" w:hAnsi="Times New Roman" w:cs="Times New Roman"/>
          <w:sz w:val="28"/>
          <w:szCs w:val="28"/>
          <w:lang w:val="uz-Latn-UZ"/>
        </w:rPr>
        <w:t xml:space="preserve"> </w:t>
      </w:r>
      <w:r w:rsidR="008C370E">
        <w:rPr>
          <w:rFonts w:ascii="Times New Roman" w:hAnsi="Times New Roman" w:cs="Times New Roman"/>
          <w:sz w:val="28"/>
          <w:szCs w:val="28"/>
          <w:lang w:val="kk-KZ"/>
        </w:rPr>
        <w:t>Кыргыз адабиятынын телчилери</w:t>
      </w:r>
      <w:r w:rsidRPr="009C7478">
        <w:rPr>
          <w:rFonts w:ascii="Times New Roman" w:hAnsi="Times New Roman" w:cs="Times New Roman"/>
          <w:sz w:val="28"/>
          <w:szCs w:val="28"/>
          <w:lang w:val="uz-Latn-UZ"/>
        </w:rPr>
        <w:t xml:space="preserve"> (</w:t>
      </w:r>
      <w:r w:rsidR="008C370E">
        <w:rPr>
          <w:rFonts w:ascii="Times New Roman" w:hAnsi="Times New Roman" w:cs="Times New Roman"/>
          <w:sz w:val="28"/>
          <w:szCs w:val="28"/>
          <w:lang w:val="kk-KZ"/>
        </w:rPr>
        <w:t>Кас</w:t>
      </w:r>
      <w:r w:rsidR="00EE3706">
        <w:rPr>
          <w:rFonts w:ascii="Times New Roman" w:hAnsi="Times New Roman" w:cs="Times New Roman"/>
          <w:sz w:val="28"/>
          <w:szCs w:val="28"/>
          <w:lang w:val="kk-KZ"/>
        </w:rPr>
        <w:t>ы</w:t>
      </w:r>
      <w:r w:rsidR="008C370E">
        <w:rPr>
          <w:rFonts w:ascii="Times New Roman" w:hAnsi="Times New Roman" w:cs="Times New Roman"/>
          <w:sz w:val="28"/>
          <w:szCs w:val="28"/>
          <w:lang w:val="kk-KZ"/>
        </w:rPr>
        <w:t xml:space="preserve">м </w:t>
      </w:r>
      <w:r w:rsidR="003E4821">
        <w:rPr>
          <w:rFonts w:ascii="Times New Roman" w:hAnsi="Times New Roman" w:cs="Times New Roman"/>
          <w:sz w:val="28"/>
          <w:szCs w:val="28"/>
          <w:lang w:val="kk-KZ"/>
        </w:rPr>
        <w:t>Тыныстанов, Аалы Токомбаев, Касымалы Баялинов, Касымалы Жантөшев,</w:t>
      </w:r>
      <w:r w:rsidR="007C62FB">
        <w:rPr>
          <w:rFonts w:ascii="Times New Roman" w:hAnsi="Times New Roman" w:cs="Times New Roman"/>
          <w:sz w:val="28"/>
          <w:szCs w:val="28"/>
          <w:lang w:val="kk-KZ"/>
        </w:rPr>
        <w:t xml:space="preserve"> </w:t>
      </w:r>
      <w:r w:rsidR="003E4821">
        <w:rPr>
          <w:rFonts w:ascii="Times New Roman" w:hAnsi="Times New Roman" w:cs="Times New Roman"/>
          <w:sz w:val="28"/>
          <w:szCs w:val="28"/>
          <w:lang w:val="kk-KZ"/>
        </w:rPr>
        <w:t>Мукай Элебаев,</w:t>
      </w:r>
      <w:r w:rsidR="007C62FB">
        <w:rPr>
          <w:rFonts w:ascii="Times New Roman" w:hAnsi="Times New Roman" w:cs="Times New Roman"/>
          <w:sz w:val="28"/>
          <w:szCs w:val="28"/>
          <w:lang w:val="kk-KZ"/>
        </w:rPr>
        <w:t xml:space="preserve"> </w:t>
      </w:r>
      <w:r w:rsidR="003E4821">
        <w:rPr>
          <w:rFonts w:ascii="Times New Roman" w:hAnsi="Times New Roman" w:cs="Times New Roman"/>
          <w:sz w:val="28"/>
          <w:szCs w:val="28"/>
          <w:lang w:val="kk-KZ"/>
        </w:rPr>
        <w:t>Жусуп Турусбеков,</w:t>
      </w:r>
      <w:r w:rsidR="007C62FB">
        <w:rPr>
          <w:rFonts w:ascii="Times New Roman" w:hAnsi="Times New Roman" w:cs="Times New Roman"/>
          <w:sz w:val="28"/>
          <w:szCs w:val="28"/>
          <w:lang w:val="kk-KZ"/>
        </w:rPr>
        <w:t xml:space="preserve"> </w:t>
      </w:r>
      <w:r w:rsidR="003E4821">
        <w:rPr>
          <w:rFonts w:ascii="Times New Roman" w:hAnsi="Times New Roman" w:cs="Times New Roman"/>
          <w:sz w:val="28"/>
          <w:szCs w:val="28"/>
          <w:lang w:val="kk-KZ"/>
        </w:rPr>
        <w:t>Жомарт Бөкөнбаев,</w:t>
      </w:r>
      <w:r w:rsidR="007C62FB">
        <w:rPr>
          <w:rFonts w:ascii="Times New Roman" w:hAnsi="Times New Roman" w:cs="Times New Roman"/>
          <w:sz w:val="28"/>
          <w:szCs w:val="28"/>
          <w:lang w:val="kk-KZ"/>
        </w:rPr>
        <w:t xml:space="preserve"> </w:t>
      </w:r>
      <w:r w:rsidR="003E4821">
        <w:rPr>
          <w:rFonts w:ascii="Times New Roman" w:hAnsi="Times New Roman" w:cs="Times New Roman"/>
          <w:sz w:val="28"/>
          <w:szCs w:val="28"/>
          <w:lang w:val="kk-KZ"/>
        </w:rPr>
        <w:t xml:space="preserve">Кубанычбек Маликов, </w:t>
      </w:r>
      <w:r w:rsidR="00741411">
        <w:rPr>
          <w:rFonts w:ascii="Times New Roman" w:hAnsi="Times New Roman" w:cs="Times New Roman"/>
          <w:sz w:val="28"/>
          <w:szCs w:val="28"/>
          <w:lang w:val="kk-KZ"/>
        </w:rPr>
        <w:t xml:space="preserve">Мидин Алыбаев, Алыкул Осмонов, Чынгыз </w:t>
      </w:r>
      <w:r w:rsidR="008851A8">
        <w:rPr>
          <w:rFonts w:ascii="Times New Roman" w:hAnsi="Times New Roman" w:cs="Times New Roman"/>
          <w:sz w:val="28"/>
          <w:szCs w:val="28"/>
          <w:lang w:val="kk-KZ"/>
        </w:rPr>
        <w:t>Айтматов.</w:t>
      </w:r>
    </w:p>
    <w:p w14:paraId="2263DA2F" w14:textId="2D214AAA" w:rsidR="007568E4" w:rsidRPr="009C7478" w:rsidRDefault="008851A8" w:rsidP="00820828">
      <w:pPr>
        <w:spacing w:after="0"/>
        <w:ind w:firstLine="708"/>
        <w:jc w:val="both"/>
        <w:rPr>
          <w:rFonts w:ascii="Times New Roman" w:hAnsi="Times New Roman" w:cs="Times New Roman"/>
          <w:sz w:val="28"/>
          <w:szCs w:val="28"/>
          <w:lang w:val="uz-Latn-UZ"/>
        </w:rPr>
      </w:pPr>
      <w:r>
        <w:rPr>
          <w:rFonts w:ascii="Times New Roman" w:hAnsi="Times New Roman" w:cs="Times New Roman"/>
          <w:sz w:val="28"/>
          <w:szCs w:val="28"/>
          <w:lang w:val="kk-KZ"/>
        </w:rPr>
        <w:t xml:space="preserve">Дүйнөлүк    </w:t>
      </w:r>
      <w:r w:rsidR="001D2069">
        <w:rPr>
          <w:rFonts w:ascii="Times New Roman" w:hAnsi="Times New Roman" w:cs="Times New Roman"/>
          <w:sz w:val="28"/>
          <w:szCs w:val="28"/>
          <w:lang w:val="kk-KZ"/>
        </w:rPr>
        <w:t>Адабияттын үлгүлөрүнөн</w:t>
      </w:r>
      <w:r w:rsidR="00B126F5" w:rsidRPr="009C7478">
        <w:rPr>
          <w:rFonts w:ascii="Times New Roman" w:hAnsi="Times New Roman" w:cs="Times New Roman"/>
          <w:sz w:val="28"/>
          <w:szCs w:val="28"/>
          <w:lang w:val="uz-Latn-UZ"/>
        </w:rPr>
        <w:t xml:space="preserve"> (</w:t>
      </w:r>
      <w:r w:rsidR="007C62FB">
        <w:rPr>
          <w:rFonts w:ascii="Times New Roman" w:hAnsi="Times New Roman" w:cs="Times New Roman"/>
          <w:sz w:val="28"/>
          <w:szCs w:val="28"/>
          <w:lang w:val="kk-KZ"/>
        </w:rPr>
        <w:t>Жек Лондон</w:t>
      </w:r>
      <w:r w:rsidR="00B126F5" w:rsidRPr="009C7478">
        <w:rPr>
          <w:rFonts w:ascii="Times New Roman" w:hAnsi="Times New Roman" w:cs="Times New Roman"/>
          <w:sz w:val="28"/>
          <w:szCs w:val="28"/>
          <w:lang w:val="uz-Latn-UZ"/>
        </w:rPr>
        <w:t>,</w:t>
      </w:r>
      <w:r w:rsidR="00820828">
        <w:rPr>
          <w:rFonts w:ascii="Times New Roman" w:hAnsi="Times New Roman" w:cs="Times New Roman"/>
          <w:sz w:val="28"/>
          <w:szCs w:val="28"/>
          <w:lang w:val="uz-Cyrl-UZ"/>
        </w:rPr>
        <w:t xml:space="preserve"> </w:t>
      </w:r>
      <w:r w:rsidR="007C62FB">
        <w:rPr>
          <w:rFonts w:ascii="Times New Roman" w:hAnsi="Times New Roman" w:cs="Times New Roman"/>
          <w:sz w:val="28"/>
          <w:szCs w:val="28"/>
          <w:lang w:val="uz-Cyrl-UZ"/>
        </w:rPr>
        <w:t>Гейне Генрих</w:t>
      </w:r>
      <w:r w:rsidR="00B126F5" w:rsidRPr="009C7478">
        <w:rPr>
          <w:rFonts w:ascii="Times New Roman" w:hAnsi="Times New Roman" w:cs="Times New Roman"/>
          <w:sz w:val="28"/>
          <w:szCs w:val="28"/>
          <w:lang w:val="uz-Latn-UZ"/>
        </w:rPr>
        <w:t>,</w:t>
      </w:r>
      <w:r w:rsidR="00820828">
        <w:rPr>
          <w:rFonts w:ascii="Times New Roman" w:hAnsi="Times New Roman" w:cs="Times New Roman"/>
          <w:sz w:val="28"/>
          <w:szCs w:val="28"/>
          <w:lang w:val="uz-Cyrl-UZ"/>
        </w:rPr>
        <w:t xml:space="preserve"> </w:t>
      </w:r>
      <w:r w:rsidR="007C62FB">
        <w:rPr>
          <w:rFonts w:ascii="Times New Roman" w:hAnsi="Times New Roman" w:cs="Times New Roman"/>
          <w:sz w:val="28"/>
          <w:szCs w:val="28"/>
          <w:lang w:val="uz-Cyrl-UZ"/>
        </w:rPr>
        <w:t>Иван Андреевич</w:t>
      </w:r>
      <w:r w:rsidR="00372498">
        <w:rPr>
          <w:rFonts w:ascii="Times New Roman" w:hAnsi="Times New Roman" w:cs="Times New Roman"/>
          <w:sz w:val="28"/>
          <w:szCs w:val="28"/>
          <w:lang w:val="uz-Cyrl-UZ"/>
        </w:rPr>
        <w:t xml:space="preserve"> Крылов</w:t>
      </w:r>
      <w:r w:rsidR="00372498">
        <w:rPr>
          <w:rFonts w:ascii="Times New Roman" w:hAnsi="Times New Roman" w:cs="Times New Roman"/>
          <w:sz w:val="28"/>
          <w:szCs w:val="28"/>
          <w:lang w:val="kk-KZ"/>
        </w:rPr>
        <w:t>, Михаил Юрьевич Лермонтов</w:t>
      </w:r>
      <w:r w:rsidR="00EE3706">
        <w:rPr>
          <w:rFonts w:ascii="Times New Roman" w:hAnsi="Times New Roman" w:cs="Times New Roman"/>
          <w:sz w:val="28"/>
          <w:szCs w:val="28"/>
          <w:lang w:val="kk-KZ"/>
        </w:rPr>
        <w:t>,</w:t>
      </w:r>
      <w:r w:rsidR="00372498">
        <w:rPr>
          <w:rFonts w:ascii="Times New Roman" w:hAnsi="Times New Roman" w:cs="Times New Roman"/>
          <w:sz w:val="28"/>
          <w:szCs w:val="28"/>
          <w:lang w:val="kk-KZ"/>
        </w:rPr>
        <w:t xml:space="preserve"> Ханс Кристиан Андерсен, Расул Гамзатов, Тагор</w:t>
      </w:r>
      <w:r w:rsidR="00212D78" w:rsidRPr="009C7478">
        <w:rPr>
          <w:rFonts w:ascii="Times New Roman" w:hAnsi="Times New Roman" w:cs="Times New Roman"/>
          <w:sz w:val="28"/>
          <w:szCs w:val="28"/>
          <w:lang w:val="uz-Latn-UZ"/>
        </w:rPr>
        <w:t>);</w:t>
      </w:r>
    </w:p>
    <w:p w14:paraId="6BB60980" w14:textId="1C2DE9E4" w:rsidR="00023176" w:rsidRPr="00820828" w:rsidRDefault="00EE3706" w:rsidP="00820828">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kk-KZ"/>
        </w:rPr>
        <w:t>Өзбек эл адабиятынан</w:t>
      </w:r>
      <w:r w:rsidR="00023176" w:rsidRPr="009C7478">
        <w:rPr>
          <w:rFonts w:ascii="Times New Roman" w:hAnsi="Times New Roman" w:cs="Times New Roman"/>
          <w:sz w:val="28"/>
          <w:szCs w:val="28"/>
          <w:lang w:val="uz-Latn-UZ"/>
        </w:rPr>
        <w:t xml:space="preserve"> (</w:t>
      </w:r>
      <w:r>
        <w:rPr>
          <w:rFonts w:ascii="Times New Roman" w:hAnsi="Times New Roman" w:cs="Times New Roman"/>
          <w:sz w:val="28"/>
          <w:szCs w:val="28"/>
          <w:lang w:val="kk-KZ"/>
        </w:rPr>
        <w:t>Алишер Наваий, Бабур, Абдулла Кадирий, Пиримкул Кадыров,</w:t>
      </w:r>
      <w:r w:rsidR="00FA1350">
        <w:rPr>
          <w:rFonts w:ascii="Times New Roman" w:hAnsi="Times New Roman" w:cs="Times New Roman"/>
          <w:sz w:val="28"/>
          <w:szCs w:val="28"/>
          <w:lang w:val="kk-KZ"/>
        </w:rPr>
        <w:t xml:space="preserve"> Худайберди Токтобаев, Абдулла Арипов,</w:t>
      </w:r>
      <w:r>
        <w:rPr>
          <w:rFonts w:ascii="Times New Roman" w:hAnsi="Times New Roman" w:cs="Times New Roman"/>
          <w:sz w:val="28"/>
          <w:szCs w:val="28"/>
          <w:lang w:val="kk-KZ"/>
        </w:rPr>
        <w:t xml:space="preserve"> Асхад Мухтар,</w:t>
      </w:r>
      <w:r w:rsidR="00084539">
        <w:rPr>
          <w:rFonts w:ascii="Times New Roman" w:hAnsi="Times New Roman" w:cs="Times New Roman"/>
          <w:sz w:val="28"/>
          <w:szCs w:val="28"/>
          <w:lang w:val="kk-KZ"/>
        </w:rPr>
        <w:t xml:space="preserve"> Эркин Вахидов, Саида Зуннунова, Шүкүр Халмырзаев, </w:t>
      </w:r>
      <w:r w:rsidR="00FA1350">
        <w:rPr>
          <w:rFonts w:ascii="Times New Roman" w:hAnsi="Times New Roman" w:cs="Times New Roman"/>
          <w:sz w:val="28"/>
          <w:szCs w:val="28"/>
          <w:lang w:val="kk-KZ"/>
        </w:rPr>
        <w:t>Айбек,</w:t>
      </w:r>
      <w:r w:rsidR="00023176" w:rsidRPr="009C7478">
        <w:rPr>
          <w:rFonts w:ascii="Times New Roman" w:hAnsi="Times New Roman" w:cs="Times New Roman"/>
          <w:sz w:val="28"/>
          <w:szCs w:val="28"/>
          <w:lang w:val="uz-Latn-UZ"/>
        </w:rPr>
        <w:t>)</w:t>
      </w:r>
      <w:r w:rsidR="00820828">
        <w:rPr>
          <w:rFonts w:ascii="Times New Roman" w:hAnsi="Times New Roman" w:cs="Times New Roman"/>
          <w:sz w:val="28"/>
          <w:szCs w:val="28"/>
          <w:lang w:val="uz-Cyrl-UZ"/>
        </w:rPr>
        <w:t>.</w:t>
      </w:r>
    </w:p>
    <w:p w14:paraId="70419880" w14:textId="77777777" w:rsidR="006D0CC7" w:rsidRPr="00A30C0E" w:rsidRDefault="006D0CC7" w:rsidP="00A30C0E">
      <w:pPr>
        <w:ind w:firstLine="567"/>
        <w:rPr>
          <w:rFonts w:ascii="Times New Roman" w:hAnsi="Times New Roman" w:cs="Times New Roman"/>
          <w:sz w:val="28"/>
          <w:szCs w:val="28"/>
          <w:lang w:val="ky-KG" w:eastAsia="ru-RU"/>
        </w:rPr>
      </w:pPr>
      <w:r w:rsidRPr="00A30C0E">
        <w:rPr>
          <w:rFonts w:ascii="Times New Roman" w:hAnsi="Times New Roman" w:cs="Times New Roman"/>
          <w:sz w:val="28"/>
          <w:szCs w:val="28"/>
          <w:lang w:val="ky-KG" w:eastAsia="ru-RU"/>
        </w:rPr>
        <w:t>Адабий түрлөрү жана жанрлары.</w:t>
      </w:r>
    </w:p>
    <w:p w14:paraId="1F846595" w14:textId="77777777" w:rsidR="006D0CC7" w:rsidRPr="00A30C0E" w:rsidRDefault="006D0CC7" w:rsidP="00A30C0E">
      <w:pPr>
        <w:ind w:firstLine="567"/>
        <w:rPr>
          <w:rFonts w:ascii="Times New Roman" w:hAnsi="Times New Roman" w:cs="Times New Roman"/>
          <w:sz w:val="28"/>
          <w:szCs w:val="28"/>
          <w:lang w:val="ky-KG" w:eastAsia="ru-RU"/>
        </w:rPr>
      </w:pPr>
      <w:r w:rsidRPr="00A30C0E">
        <w:rPr>
          <w:rFonts w:ascii="Times New Roman" w:hAnsi="Times New Roman" w:cs="Times New Roman"/>
          <w:sz w:val="28"/>
          <w:szCs w:val="28"/>
          <w:lang w:val="ky-KG" w:eastAsia="ru-RU"/>
        </w:rPr>
        <w:t>Кошумча адабияттар;</w:t>
      </w:r>
    </w:p>
    <w:p w14:paraId="3539BB01" w14:textId="77777777" w:rsidR="006D0CC7" w:rsidRPr="00A30C0E" w:rsidRDefault="006D0CC7" w:rsidP="00A30C0E">
      <w:pPr>
        <w:ind w:firstLine="567"/>
        <w:rPr>
          <w:rFonts w:ascii="Times New Roman" w:hAnsi="Times New Roman" w:cs="Times New Roman"/>
          <w:sz w:val="28"/>
          <w:szCs w:val="28"/>
          <w:lang w:val="ky-KG" w:eastAsia="ru-RU"/>
        </w:rPr>
      </w:pPr>
      <w:r w:rsidRPr="00A30C0E">
        <w:rPr>
          <w:rFonts w:ascii="Times New Roman" w:hAnsi="Times New Roman" w:cs="Times New Roman"/>
          <w:sz w:val="28"/>
          <w:szCs w:val="28"/>
          <w:lang w:val="ky-KG" w:eastAsia="ru-RU"/>
        </w:rPr>
        <w:t>Класстар боюнча тематикалык тесттер;</w:t>
      </w:r>
    </w:p>
    <w:p w14:paraId="02C7DFD9" w14:textId="0A5FC540" w:rsidR="006D0CC7" w:rsidRPr="00A30C0E" w:rsidRDefault="006D0CC7" w:rsidP="00A30C0E">
      <w:pPr>
        <w:ind w:firstLine="567"/>
        <w:rPr>
          <w:rFonts w:ascii="Times New Roman" w:hAnsi="Times New Roman" w:cs="Times New Roman"/>
          <w:sz w:val="28"/>
          <w:szCs w:val="28"/>
          <w:lang w:val="ky-KG" w:eastAsia="ru-RU"/>
        </w:rPr>
      </w:pPr>
      <w:r w:rsidRPr="00A30C0E">
        <w:rPr>
          <w:rFonts w:ascii="Times New Roman" w:hAnsi="Times New Roman" w:cs="Times New Roman"/>
          <w:sz w:val="28"/>
          <w:szCs w:val="28"/>
          <w:lang w:val="ky-KG" w:eastAsia="ru-RU"/>
        </w:rPr>
        <w:t>M</w:t>
      </w:r>
      <w:r w:rsidR="005B5332">
        <w:rPr>
          <w:rFonts w:ascii="Times New Roman" w:hAnsi="Times New Roman" w:cs="Times New Roman"/>
          <w:sz w:val="28"/>
          <w:szCs w:val="28"/>
          <w:lang w:val="ky-KG" w:eastAsia="ru-RU"/>
        </w:rPr>
        <w:t>ББС</w:t>
      </w:r>
      <w:r w:rsidRPr="00A30C0E">
        <w:rPr>
          <w:rFonts w:ascii="Times New Roman" w:hAnsi="Times New Roman" w:cs="Times New Roman"/>
          <w:sz w:val="28"/>
          <w:szCs w:val="28"/>
          <w:lang w:val="ky-KG" w:eastAsia="ru-RU"/>
        </w:rPr>
        <w:t xml:space="preserve"> тесттерин колдонуу.</w:t>
      </w:r>
    </w:p>
    <w:p w14:paraId="6FAEC223" w14:textId="7C014E9B" w:rsidR="002477BF" w:rsidRDefault="002477BF" w:rsidP="002477BF">
      <w:pPr>
        <w:pStyle w:val="1"/>
        <w:shd w:val="clear" w:color="auto" w:fill="auto"/>
        <w:tabs>
          <w:tab w:val="left" w:pos="934"/>
        </w:tabs>
        <w:spacing w:line="360" w:lineRule="auto"/>
        <w:ind w:left="580" w:firstLine="0"/>
        <w:rPr>
          <w:bCs/>
          <w:sz w:val="28"/>
          <w:szCs w:val="28"/>
          <w:lang w:val="ky-KG"/>
        </w:rPr>
      </w:pPr>
      <w:r>
        <w:rPr>
          <w:bCs/>
          <w:sz w:val="28"/>
          <w:szCs w:val="28"/>
          <w:lang w:val="ky-KG"/>
        </w:rPr>
        <w:t xml:space="preserve">Нигора Алисултонова </w:t>
      </w:r>
      <w:r w:rsidRPr="00E56EDC">
        <w:rPr>
          <w:bCs/>
          <w:sz w:val="28"/>
          <w:szCs w:val="28"/>
          <w:lang w:val="ky-KG"/>
        </w:rPr>
        <w:t>“ Чингиз Айтматовнинг</w:t>
      </w:r>
      <w:r>
        <w:rPr>
          <w:bCs/>
          <w:sz w:val="28"/>
          <w:szCs w:val="28"/>
          <w:lang w:val="ky-KG"/>
        </w:rPr>
        <w:t xml:space="preserve">  </w:t>
      </w:r>
      <w:r w:rsidRPr="00E56EDC">
        <w:rPr>
          <w:bCs/>
          <w:sz w:val="28"/>
          <w:szCs w:val="28"/>
          <w:lang w:val="ky-KG"/>
        </w:rPr>
        <w:t xml:space="preserve">асарларини </w:t>
      </w:r>
      <w:r w:rsidRPr="00E56EDC">
        <w:rPr>
          <w:bCs/>
          <w:sz w:val="28"/>
          <w:szCs w:val="28"/>
          <w:lang w:val="uz-Cyrl-UZ"/>
        </w:rPr>
        <w:t>ўқитишнинг назарий ва методик усуллари</w:t>
      </w:r>
      <w:r w:rsidRPr="00E56EDC">
        <w:rPr>
          <w:bCs/>
          <w:sz w:val="28"/>
          <w:szCs w:val="28"/>
          <w:lang w:val="ky-KG"/>
        </w:rPr>
        <w:t>”</w:t>
      </w:r>
      <w:r>
        <w:rPr>
          <w:bCs/>
          <w:sz w:val="28"/>
          <w:szCs w:val="28"/>
          <w:lang w:val="ky-KG"/>
        </w:rPr>
        <w:t xml:space="preserve">  Ташкент. </w:t>
      </w:r>
      <w:r w:rsidRPr="00E56EDC">
        <w:rPr>
          <w:bCs/>
          <w:sz w:val="28"/>
          <w:szCs w:val="28"/>
          <w:lang w:val="ky-KG"/>
        </w:rPr>
        <w:t>2019 йил</w:t>
      </w:r>
      <w:r>
        <w:rPr>
          <w:bCs/>
          <w:sz w:val="28"/>
          <w:szCs w:val="28"/>
          <w:lang w:val="ky-KG"/>
        </w:rPr>
        <w:t>;</w:t>
      </w:r>
    </w:p>
    <w:p w14:paraId="48F7B0E1" w14:textId="77777777" w:rsidR="002477BF" w:rsidRDefault="002477BF" w:rsidP="002477BF">
      <w:pPr>
        <w:pStyle w:val="1"/>
        <w:shd w:val="clear" w:color="auto" w:fill="auto"/>
        <w:tabs>
          <w:tab w:val="left" w:pos="934"/>
        </w:tabs>
        <w:spacing w:line="360" w:lineRule="auto"/>
        <w:ind w:left="580" w:firstLine="0"/>
        <w:rPr>
          <w:bCs/>
          <w:sz w:val="28"/>
          <w:szCs w:val="28"/>
          <w:lang w:val="ky-KG"/>
        </w:rPr>
      </w:pPr>
      <w:r>
        <w:rPr>
          <w:bCs/>
          <w:sz w:val="28"/>
          <w:szCs w:val="28"/>
          <w:lang w:val="ky-KG"/>
        </w:rPr>
        <w:t>Нигора Алисултонова “К</w:t>
      </w:r>
      <w:proofErr w:type="spellStart"/>
      <w:r>
        <w:rPr>
          <w:bCs/>
          <w:sz w:val="28"/>
          <w:szCs w:val="28"/>
        </w:rPr>
        <w:t>ыргыз</w:t>
      </w:r>
      <w:proofErr w:type="spellEnd"/>
      <w:r>
        <w:rPr>
          <w:bCs/>
          <w:sz w:val="28"/>
          <w:szCs w:val="28"/>
        </w:rPr>
        <w:t xml:space="preserve"> тили, </w:t>
      </w:r>
      <w:proofErr w:type="spellStart"/>
      <w:r>
        <w:rPr>
          <w:bCs/>
          <w:sz w:val="28"/>
          <w:szCs w:val="28"/>
        </w:rPr>
        <w:t>адабияты</w:t>
      </w:r>
      <w:proofErr w:type="spellEnd"/>
      <w:r>
        <w:rPr>
          <w:bCs/>
          <w:sz w:val="28"/>
          <w:szCs w:val="28"/>
        </w:rPr>
        <w:t xml:space="preserve"> </w:t>
      </w:r>
      <w:proofErr w:type="spellStart"/>
      <w:r>
        <w:rPr>
          <w:bCs/>
          <w:sz w:val="28"/>
          <w:szCs w:val="28"/>
        </w:rPr>
        <w:t>сабактарында</w:t>
      </w:r>
      <w:proofErr w:type="spellEnd"/>
      <w:r>
        <w:rPr>
          <w:bCs/>
          <w:sz w:val="28"/>
          <w:szCs w:val="28"/>
        </w:rPr>
        <w:t xml:space="preserve">  тест </w:t>
      </w:r>
      <w:proofErr w:type="spellStart"/>
      <w:r>
        <w:rPr>
          <w:bCs/>
          <w:sz w:val="28"/>
          <w:szCs w:val="28"/>
        </w:rPr>
        <w:t>менен</w:t>
      </w:r>
      <w:proofErr w:type="spellEnd"/>
      <w:r>
        <w:rPr>
          <w:bCs/>
          <w:sz w:val="28"/>
          <w:szCs w:val="28"/>
        </w:rPr>
        <w:t xml:space="preserve"> </w:t>
      </w:r>
      <w:proofErr w:type="spellStart"/>
      <w:r>
        <w:rPr>
          <w:bCs/>
          <w:sz w:val="28"/>
          <w:szCs w:val="28"/>
        </w:rPr>
        <w:t>иштөө</w:t>
      </w:r>
      <w:proofErr w:type="spellEnd"/>
      <w:r>
        <w:rPr>
          <w:bCs/>
          <w:sz w:val="28"/>
          <w:szCs w:val="28"/>
        </w:rPr>
        <w:t xml:space="preserve">  </w:t>
      </w:r>
      <w:proofErr w:type="spellStart"/>
      <w:r>
        <w:rPr>
          <w:bCs/>
          <w:sz w:val="28"/>
          <w:szCs w:val="28"/>
        </w:rPr>
        <w:t>технологиялары</w:t>
      </w:r>
      <w:proofErr w:type="spellEnd"/>
      <w:r>
        <w:rPr>
          <w:bCs/>
          <w:sz w:val="28"/>
          <w:szCs w:val="28"/>
          <w:lang w:val="ky-KG"/>
        </w:rPr>
        <w:t>”  Ташкент 2021 йил</w:t>
      </w:r>
      <w:r>
        <w:rPr>
          <w:bCs/>
          <w:sz w:val="28"/>
          <w:szCs w:val="28"/>
          <w:lang w:val="ky-KG"/>
        </w:rPr>
        <w:t>.</w:t>
      </w:r>
    </w:p>
    <w:p w14:paraId="5E8C3EF3" w14:textId="77777777" w:rsidR="002477BF" w:rsidRDefault="002477BF" w:rsidP="002477BF">
      <w:pPr>
        <w:pStyle w:val="1"/>
        <w:shd w:val="clear" w:color="auto" w:fill="auto"/>
        <w:tabs>
          <w:tab w:val="left" w:pos="934"/>
        </w:tabs>
        <w:spacing w:line="360" w:lineRule="auto"/>
        <w:ind w:left="580" w:firstLine="0"/>
        <w:rPr>
          <w:bCs/>
          <w:sz w:val="28"/>
          <w:szCs w:val="28"/>
          <w:lang w:val="ky-KG"/>
        </w:rPr>
      </w:pPr>
    </w:p>
    <w:p w14:paraId="1E5ABB3E" w14:textId="1355553E" w:rsidR="002477BF" w:rsidRPr="002477BF" w:rsidRDefault="002477BF" w:rsidP="002477BF">
      <w:pPr>
        <w:pStyle w:val="1"/>
        <w:shd w:val="clear" w:color="auto" w:fill="auto"/>
        <w:tabs>
          <w:tab w:val="left" w:pos="934"/>
        </w:tabs>
        <w:spacing w:line="360" w:lineRule="auto"/>
        <w:ind w:left="580" w:firstLine="0"/>
        <w:rPr>
          <w:b/>
          <w:bCs/>
          <w:sz w:val="28"/>
          <w:szCs w:val="28"/>
          <w:lang w:val="ky-KG"/>
        </w:rPr>
      </w:pPr>
      <w:r w:rsidRPr="002477BF">
        <w:rPr>
          <w:b/>
          <w:bCs/>
          <w:sz w:val="28"/>
          <w:szCs w:val="28"/>
          <w:lang w:val="uz-Cyrl-UZ"/>
        </w:rPr>
        <w:t>Қирғиз тили ва адабиёт методисти                               Г. Шерматова</w:t>
      </w:r>
      <w:r w:rsidRPr="002477BF">
        <w:rPr>
          <w:b/>
          <w:bCs/>
          <w:sz w:val="28"/>
          <w:szCs w:val="28"/>
          <w:lang w:val="ky-KG"/>
        </w:rPr>
        <w:t xml:space="preserve"> </w:t>
      </w:r>
    </w:p>
    <w:p w14:paraId="42C0E592" w14:textId="77777777" w:rsidR="008C65C6" w:rsidRPr="00C02726" w:rsidRDefault="008C65C6" w:rsidP="00BA3B29">
      <w:pPr>
        <w:pStyle w:val="1"/>
        <w:shd w:val="clear" w:color="auto" w:fill="auto"/>
        <w:tabs>
          <w:tab w:val="left" w:pos="934"/>
        </w:tabs>
        <w:ind w:left="580" w:firstLine="0"/>
        <w:rPr>
          <w:bCs/>
          <w:lang w:val="ky-KG"/>
        </w:rPr>
      </w:pPr>
    </w:p>
    <w:p w14:paraId="7D33ECB3" w14:textId="77777777" w:rsidR="008C65C6" w:rsidRPr="00C02726" w:rsidRDefault="008C65C6" w:rsidP="00BA3B29">
      <w:pPr>
        <w:pStyle w:val="1"/>
        <w:shd w:val="clear" w:color="auto" w:fill="auto"/>
        <w:tabs>
          <w:tab w:val="left" w:pos="934"/>
        </w:tabs>
        <w:ind w:left="580" w:firstLine="0"/>
        <w:rPr>
          <w:bCs/>
          <w:lang w:val="ky-KG"/>
        </w:rPr>
      </w:pPr>
    </w:p>
    <w:p w14:paraId="4C0C86FD" w14:textId="77777777" w:rsidR="008C65C6" w:rsidRPr="00C02726" w:rsidRDefault="008C65C6" w:rsidP="00BA3B29">
      <w:pPr>
        <w:pStyle w:val="1"/>
        <w:shd w:val="clear" w:color="auto" w:fill="auto"/>
        <w:tabs>
          <w:tab w:val="left" w:pos="934"/>
        </w:tabs>
        <w:ind w:left="580" w:firstLine="0"/>
        <w:rPr>
          <w:bCs/>
          <w:lang w:val="ky-KG"/>
        </w:rPr>
      </w:pPr>
    </w:p>
    <w:p w14:paraId="17A36A69" w14:textId="77777777" w:rsidR="008C65C6" w:rsidRPr="00C02726" w:rsidRDefault="008C65C6" w:rsidP="00BA3B29">
      <w:pPr>
        <w:pStyle w:val="1"/>
        <w:shd w:val="clear" w:color="auto" w:fill="auto"/>
        <w:tabs>
          <w:tab w:val="left" w:pos="934"/>
        </w:tabs>
        <w:ind w:left="580" w:firstLine="0"/>
        <w:rPr>
          <w:bCs/>
          <w:lang w:val="ky-KG"/>
        </w:rPr>
      </w:pPr>
    </w:p>
    <w:p w14:paraId="7335F118" w14:textId="77777777" w:rsidR="008C65C6" w:rsidRPr="00C02726" w:rsidRDefault="008C65C6" w:rsidP="00BA3B29">
      <w:pPr>
        <w:pStyle w:val="1"/>
        <w:shd w:val="clear" w:color="auto" w:fill="auto"/>
        <w:tabs>
          <w:tab w:val="left" w:pos="934"/>
        </w:tabs>
        <w:ind w:left="580" w:firstLine="0"/>
        <w:rPr>
          <w:bCs/>
          <w:lang w:val="ky-KG"/>
        </w:rPr>
      </w:pPr>
    </w:p>
    <w:p w14:paraId="776F1356" w14:textId="77777777" w:rsidR="008C65C6" w:rsidRPr="00C02726" w:rsidRDefault="008C65C6" w:rsidP="00BA3B29">
      <w:pPr>
        <w:pStyle w:val="1"/>
        <w:shd w:val="clear" w:color="auto" w:fill="auto"/>
        <w:tabs>
          <w:tab w:val="left" w:pos="934"/>
        </w:tabs>
        <w:ind w:left="580" w:firstLine="0"/>
        <w:rPr>
          <w:bCs/>
          <w:lang w:val="ky-KG"/>
        </w:rPr>
      </w:pPr>
    </w:p>
    <w:p w14:paraId="7B45C08D" w14:textId="77777777" w:rsidR="008C65C6" w:rsidRPr="00C02726" w:rsidRDefault="008C65C6" w:rsidP="00BA3B29">
      <w:pPr>
        <w:pStyle w:val="1"/>
        <w:shd w:val="clear" w:color="auto" w:fill="auto"/>
        <w:tabs>
          <w:tab w:val="left" w:pos="934"/>
        </w:tabs>
        <w:ind w:left="580" w:firstLine="0"/>
        <w:rPr>
          <w:bCs/>
          <w:lang w:val="ky-KG"/>
        </w:rPr>
      </w:pPr>
    </w:p>
    <w:p w14:paraId="3DF8DA3B" w14:textId="77777777" w:rsidR="008C65C6" w:rsidRPr="00C02726" w:rsidRDefault="008C65C6" w:rsidP="00BA3B29">
      <w:pPr>
        <w:pStyle w:val="1"/>
        <w:shd w:val="clear" w:color="auto" w:fill="auto"/>
        <w:tabs>
          <w:tab w:val="left" w:pos="934"/>
        </w:tabs>
        <w:ind w:left="580" w:firstLine="0"/>
        <w:rPr>
          <w:bCs/>
          <w:lang w:val="ky-KG"/>
        </w:rPr>
      </w:pPr>
    </w:p>
    <w:p w14:paraId="16A62128" w14:textId="2B554E54" w:rsidR="004E7FFD" w:rsidRPr="00C02726" w:rsidRDefault="008C65C6" w:rsidP="00F56E31">
      <w:pPr>
        <w:pStyle w:val="1"/>
        <w:shd w:val="clear" w:color="auto" w:fill="auto"/>
        <w:tabs>
          <w:tab w:val="left" w:pos="934"/>
        </w:tabs>
        <w:rPr>
          <w:sz w:val="28"/>
          <w:szCs w:val="28"/>
          <w:lang w:val="ky-KG"/>
        </w:rPr>
      </w:pPr>
      <w:r>
        <w:rPr>
          <w:b/>
          <w:bCs/>
          <w:lang w:val="uz-Latn-UZ"/>
        </w:rPr>
        <w:t xml:space="preserve">                                               </w:t>
      </w:r>
    </w:p>
    <w:sectPr w:rsidR="004E7FFD" w:rsidRPr="00C02726" w:rsidSect="0025046B">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AF4"/>
    <w:multiLevelType w:val="hybridMultilevel"/>
    <w:tmpl w:val="5024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7112B8"/>
    <w:multiLevelType w:val="hybridMultilevel"/>
    <w:tmpl w:val="BAD63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B31D89"/>
    <w:multiLevelType w:val="multilevel"/>
    <w:tmpl w:val="92181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C"/>
    <w:rsid w:val="00023176"/>
    <w:rsid w:val="0008183A"/>
    <w:rsid w:val="00084539"/>
    <w:rsid w:val="00091466"/>
    <w:rsid w:val="00094526"/>
    <w:rsid w:val="000D6811"/>
    <w:rsid w:val="000E415C"/>
    <w:rsid w:val="000E4B06"/>
    <w:rsid w:val="00101451"/>
    <w:rsid w:val="00127465"/>
    <w:rsid w:val="00162226"/>
    <w:rsid w:val="00175680"/>
    <w:rsid w:val="001B121B"/>
    <w:rsid w:val="001B1F9B"/>
    <w:rsid w:val="001D2069"/>
    <w:rsid w:val="00212D78"/>
    <w:rsid w:val="00236751"/>
    <w:rsid w:val="002477BF"/>
    <w:rsid w:val="0025046B"/>
    <w:rsid w:val="002805C5"/>
    <w:rsid w:val="002915A5"/>
    <w:rsid w:val="002D2187"/>
    <w:rsid w:val="002F481F"/>
    <w:rsid w:val="002F5DDF"/>
    <w:rsid w:val="002F70A1"/>
    <w:rsid w:val="00372498"/>
    <w:rsid w:val="00383873"/>
    <w:rsid w:val="003935DA"/>
    <w:rsid w:val="003A6BDC"/>
    <w:rsid w:val="003E4821"/>
    <w:rsid w:val="004D228F"/>
    <w:rsid w:val="004D7538"/>
    <w:rsid w:val="004E7FFD"/>
    <w:rsid w:val="005B5332"/>
    <w:rsid w:val="005E1C0B"/>
    <w:rsid w:val="005F77DA"/>
    <w:rsid w:val="0061401E"/>
    <w:rsid w:val="00634B55"/>
    <w:rsid w:val="006D0CC7"/>
    <w:rsid w:val="00706A27"/>
    <w:rsid w:val="00741411"/>
    <w:rsid w:val="007428E9"/>
    <w:rsid w:val="007568E4"/>
    <w:rsid w:val="007C62FB"/>
    <w:rsid w:val="007E1447"/>
    <w:rsid w:val="00820828"/>
    <w:rsid w:val="008851A8"/>
    <w:rsid w:val="008C370E"/>
    <w:rsid w:val="008C65C6"/>
    <w:rsid w:val="008E1BCD"/>
    <w:rsid w:val="008F3633"/>
    <w:rsid w:val="009125CE"/>
    <w:rsid w:val="00935A5E"/>
    <w:rsid w:val="0094564B"/>
    <w:rsid w:val="00947640"/>
    <w:rsid w:val="00984797"/>
    <w:rsid w:val="00993B64"/>
    <w:rsid w:val="00995085"/>
    <w:rsid w:val="009C7478"/>
    <w:rsid w:val="009D1238"/>
    <w:rsid w:val="009E55C3"/>
    <w:rsid w:val="009F4097"/>
    <w:rsid w:val="00A264E7"/>
    <w:rsid w:val="00A30C0E"/>
    <w:rsid w:val="00A7518B"/>
    <w:rsid w:val="00A86879"/>
    <w:rsid w:val="00A91E06"/>
    <w:rsid w:val="00AE7257"/>
    <w:rsid w:val="00B126F5"/>
    <w:rsid w:val="00B32487"/>
    <w:rsid w:val="00B360E8"/>
    <w:rsid w:val="00B529AA"/>
    <w:rsid w:val="00BA3B29"/>
    <w:rsid w:val="00BD36C9"/>
    <w:rsid w:val="00C02726"/>
    <w:rsid w:val="00C05A10"/>
    <w:rsid w:val="00C37718"/>
    <w:rsid w:val="00C411C6"/>
    <w:rsid w:val="00C87903"/>
    <w:rsid w:val="00C9088C"/>
    <w:rsid w:val="00D0514E"/>
    <w:rsid w:val="00D069EB"/>
    <w:rsid w:val="00D359EF"/>
    <w:rsid w:val="00D3762C"/>
    <w:rsid w:val="00D4678E"/>
    <w:rsid w:val="00D500B0"/>
    <w:rsid w:val="00D56654"/>
    <w:rsid w:val="00DD4899"/>
    <w:rsid w:val="00DE0A5C"/>
    <w:rsid w:val="00E0461D"/>
    <w:rsid w:val="00E25842"/>
    <w:rsid w:val="00E4540D"/>
    <w:rsid w:val="00E502DB"/>
    <w:rsid w:val="00E56EDC"/>
    <w:rsid w:val="00E64C1E"/>
    <w:rsid w:val="00E6671D"/>
    <w:rsid w:val="00E87339"/>
    <w:rsid w:val="00EA5E52"/>
    <w:rsid w:val="00EC13C1"/>
    <w:rsid w:val="00EC25E8"/>
    <w:rsid w:val="00EE3706"/>
    <w:rsid w:val="00F03D1D"/>
    <w:rsid w:val="00F03FB1"/>
    <w:rsid w:val="00F12582"/>
    <w:rsid w:val="00F16E75"/>
    <w:rsid w:val="00F50C1F"/>
    <w:rsid w:val="00F56E31"/>
    <w:rsid w:val="00F70DAC"/>
    <w:rsid w:val="00F8396C"/>
    <w:rsid w:val="00FA1350"/>
    <w:rsid w:val="00FB581C"/>
    <w:rsid w:val="00FB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7344"/>
  <w15:docId w15:val="{9B00AB7E-244A-4BB2-A3A0-861E87A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2915A5"/>
    <w:rPr>
      <w:rFonts w:ascii="Times New Roman" w:eastAsia="Times New Roman" w:hAnsi="Times New Roman" w:cs="Times New Roman"/>
      <w:shd w:val="clear" w:color="auto" w:fill="FFFFFF"/>
    </w:rPr>
  </w:style>
  <w:style w:type="paragraph" w:customStyle="1" w:styleId="1">
    <w:name w:val="Основной текст1"/>
    <w:basedOn w:val="a"/>
    <w:link w:val="a3"/>
    <w:rsid w:val="002915A5"/>
    <w:pPr>
      <w:widowControl w:val="0"/>
      <w:shd w:val="clear" w:color="auto" w:fill="FFFFFF"/>
      <w:spacing w:after="0" w:line="240" w:lineRule="auto"/>
      <w:ind w:firstLine="400"/>
    </w:pPr>
    <w:rPr>
      <w:rFonts w:ascii="Times New Roman" w:eastAsia="Times New Roman" w:hAnsi="Times New Roman" w:cs="Times New Roman"/>
    </w:rPr>
  </w:style>
  <w:style w:type="paragraph" w:styleId="HTML">
    <w:name w:val="HTML Preformatted"/>
    <w:basedOn w:val="a"/>
    <w:link w:val="HTML0"/>
    <w:uiPriority w:val="99"/>
    <w:semiHidden/>
    <w:unhideWhenUsed/>
    <w:rsid w:val="0074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428E9"/>
    <w:rPr>
      <w:rFonts w:ascii="Courier New" w:eastAsia="Times New Roman" w:hAnsi="Courier New" w:cs="Courier New"/>
      <w:sz w:val="20"/>
      <w:szCs w:val="20"/>
      <w:lang w:eastAsia="ru-RU"/>
    </w:rPr>
  </w:style>
  <w:style w:type="character" w:customStyle="1" w:styleId="y2iqfc">
    <w:name w:val="y2iqfc"/>
    <w:basedOn w:val="a0"/>
    <w:rsid w:val="007428E9"/>
  </w:style>
  <w:style w:type="character" w:styleId="a4">
    <w:name w:val="Emphasis"/>
    <w:basedOn w:val="a0"/>
    <w:uiPriority w:val="20"/>
    <w:qFormat/>
    <w:rsid w:val="008F3633"/>
    <w:rPr>
      <w:i/>
      <w:iCs/>
    </w:rPr>
  </w:style>
  <w:style w:type="paragraph" w:styleId="a5">
    <w:name w:val="List Paragraph"/>
    <w:basedOn w:val="a"/>
    <w:uiPriority w:val="34"/>
    <w:qFormat/>
    <w:rsid w:val="0070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0458">
      <w:bodyDiv w:val="1"/>
      <w:marLeft w:val="0"/>
      <w:marRight w:val="0"/>
      <w:marTop w:val="0"/>
      <w:marBottom w:val="0"/>
      <w:divBdr>
        <w:top w:val="none" w:sz="0" w:space="0" w:color="auto"/>
        <w:left w:val="none" w:sz="0" w:space="0" w:color="auto"/>
        <w:bottom w:val="none" w:sz="0" w:space="0" w:color="auto"/>
        <w:right w:val="none" w:sz="0" w:space="0" w:color="auto"/>
      </w:divBdr>
    </w:div>
    <w:div w:id="470951318">
      <w:bodyDiv w:val="1"/>
      <w:marLeft w:val="0"/>
      <w:marRight w:val="0"/>
      <w:marTop w:val="0"/>
      <w:marBottom w:val="0"/>
      <w:divBdr>
        <w:top w:val="none" w:sz="0" w:space="0" w:color="auto"/>
        <w:left w:val="none" w:sz="0" w:space="0" w:color="auto"/>
        <w:bottom w:val="none" w:sz="0" w:space="0" w:color="auto"/>
        <w:right w:val="none" w:sz="0" w:space="0" w:color="auto"/>
      </w:divBdr>
    </w:div>
    <w:div w:id="938639237">
      <w:bodyDiv w:val="1"/>
      <w:marLeft w:val="0"/>
      <w:marRight w:val="0"/>
      <w:marTop w:val="0"/>
      <w:marBottom w:val="0"/>
      <w:divBdr>
        <w:top w:val="none" w:sz="0" w:space="0" w:color="auto"/>
        <w:left w:val="none" w:sz="0" w:space="0" w:color="auto"/>
        <w:bottom w:val="none" w:sz="0" w:space="0" w:color="auto"/>
        <w:right w:val="none" w:sz="0" w:space="0" w:color="auto"/>
      </w:divBdr>
    </w:div>
    <w:div w:id="1012340929">
      <w:bodyDiv w:val="1"/>
      <w:marLeft w:val="0"/>
      <w:marRight w:val="0"/>
      <w:marTop w:val="0"/>
      <w:marBottom w:val="0"/>
      <w:divBdr>
        <w:top w:val="none" w:sz="0" w:space="0" w:color="auto"/>
        <w:left w:val="none" w:sz="0" w:space="0" w:color="auto"/>
        <w:bottom w:val="none" w:sz="0" w:space="0" w:color="auto"/>
        <w:right w:val="none" w:sz="0" w:space="0" w:color="auto"/>
      </w:divBdr>
    </w:div>
    <w:div w:id="1029381990">
      <w:bodyDiv w:val="1"/>
      <w:marLeft w:val="0"/>
      <w:marRight w:val="0"/>
      <w:marTop w:val="0"/>
      <w:marBottom w:val="0"/>
      <w:divBdr>
        <w:top w:val="none" w:sz="0" w:space="0" w:color="auto"/>
        <w:left w:val="none" w:sz="0" w:space="0" w:color="auto"/>
        <w:bottom w:val="none" w:sz="0" w:space="0" w:color="auto"/>
        <w:right w:val="none" w:sz="0" w:space="0" w:color="auto"/>
      </w:divBdr>
    </w:div>
    <w:div w:id="1237856464">
      <w:bodyDiv w:val="1"/>
      <w:marLeft w:val="0"/>
      <w:marRight w:val="0"/>
      <w:marTop w:val="0"/>
      <w:marBottom w:val="0"/>
      <w:divBdr>
        <w:top w:val="none" w:sz="0" w:space="0" w:color="auto"/>
        <w:left w:val="none" w:sz="0" w:space="0" w:color="auto"/>
        <w:bottom w:val="none" w:sz="0" w:space="0" w:color="auto"/>
        <w:right w:val="none" w:sz="0" w:space="0" w:color="auto"/>
      </w:divBdr>
    </w:div>
    <w:div w:id="1306591788">
      <w:bodyDiv w:val="1"/>
      <w:marLeft w:val="0"/>
      <w:marRight w:val="0"/>
      <w:marTop w:val="0"/>
      <w:marBottom w:val="0"/>
      <w:divBdr>
        <w:top w:val="none" w:sz="0" w:space="0" w:color="auto"/>
        <w:left w:val="none" w:sz="0" w:space="0" w:color="auto"/>
        <w:bottom w:val="none" w:sz="0" w:space="0" w:color="auto"/>
        <w:right w:val="none" w:sz="0" w:space="0" w:color="auto"/>
      </w:divBdr>
    </w:div>
    <w:div w:id="1344477218">
      <w:bodyDiv w:val="1"/>
      <w:marLeft w:val="0"/>
      <w:marRight w:val="0"/>
      <w:marTop w:val="0"/>
      <w:marBottom w:val="0"/>
      <w:divBdr>
        <w:top w:val="none" w:sz="0" w:space="0" w:color="auto"/>
        <w:left w:val="none" w:sz="0" w:space="0" w:color="auto"/>
        <w:bottom w:val="none" w:sz="0" w:space="0" w:color="auto"/>
        <w:right w:val="none" w:sz="0" w:space="0" w:color="auto"/>
      </w:divBdr>
    </w:div>
    <w:div w:id="1463113690">
      <w:bodyDiv w:val="1"/>
      <w:marLeft w:val="0"/>
      <w:marRight w:val="0"/>
      <w:marTop w:val="0"/>
      <w:marBottom w:val="0"/>
      <w:divBdr>
        <w:top w:val="none" w:sz="0" w:space="0" w:color="auto"/>
        <w:left w:val="none" w:sz="0" w:space="0" w:color="auto"/>
        <w:bottom w:val="none" w:sz="0" w:space="0" w:color="auto"/>
        <w:right w:val="none" w:sz="0" w:space="0" w:color="auto"/>
      </w:divBdr>
    </w:div>
    <w:div w:id="17424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98B4-B4A7-458E-A978-F71089C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dcterms:created xsi:type="dcterms:W3CDTF">2020-01-23T12:20:00Z</dcterms:created>
  <dcterms:modified xsi:type="dcterms:W3CDTF">2021-07-17T11:33:00Z</dcterms:modified>
</cp:coreProperties>
</file>