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E171" w14:textId="7330BD8E" w:rsidR="00823518" w:rsidRDefault="00823518" w:rsidP="001A6AA7">
      <w:pPr>
        <w:tabs>
          <w:tab w:val="left" w:pos="7513"/>
        </w:tabs>
        <w:ind w:left="567" w:right="625"/>
        <w:jc w:val="center"/>
        <w:rPr>
          <w:b/>
          <w:sz w:val="24"/>
        </w:rPr>
      </w:pPr>
      <w:r>
        <w:rPr>
          <w:b/>
          <w:sz w:val="24"/>
        </w:rPr>
        <w:t xml:space="preserve">Ta’lim o‘zbek tilida bo‘lgan umumiy o‘rta ta’lim muassasalari uchun 2021-2022-o‘quv yiliga mo‘ljallangan </w:t>
      </w:r>
      <w:r w:rsidR="001A6AA7">
        <w:rPr>
          <w:b/>
          <w:sz w:val="24"/>
        </w:rPr>
        <w:t>filologiya</w:t>
      </w:r>
      <w:r>
        <w:rPr>
          <w:b/>
          <w:sz w:val="24"/>
        </w:rPr>
        <w:t xml:space="preserve"> yo‘nalishidagi variativ o‘quv reja</w:t>
      </w:r>
    </w:p>
    <w:p w14:paraId="3389A536" w14:textId="77777777" w:rsidR="00823518" w:rsidRDefault="00823518" w:rsidP="00823518">
      <w:pPr>
        <w:ind w:left="1276" w:right="1531"/>
        <w:jc w:val="center"/>
      </w:pPr>
    </w:p>
    <w:tbl>
      <w:tblPr>
        <w:tblStyle w:val="TableNormal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823518" w14:paraId="05397EFF" w14:textId="77777777" w:rsidTr="00823518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293D784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FC70F" w14:textId="590B1E78" w:rsidR="00823518" w:rsidRDefault="00F140FB">
            <w:pPr>
              <w:pStyle w:val="TableParagraph"/>
              <w:ind w:left="15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FRANSUZ</w:t>
            </w:r>
            <w:r w:rsidR="00823518">
              <w:rPr>
                <w:b/>
                <w:spacing w:val="-1"/>
                <w:sz w:val="24"/>
              </w:rPr>
              <w:t xml:space="preserve"> </w:t>
            </w:r>
            <w:r w:rsidR="00823518">
              <w:rPr>
                <w:b/>
                <w:sz w:val="24"/>
              </w:rPr>
              <w:t>TILI</w:t>
            </w:r>
          </w:p>
          <w:p w14:paraId="244457B4" w14:textId="60B79BD1" w:rsidR="00823518" w:rsidRDefault="00823518" w:rsidP="00823518">
            <w:pPr>
              <w:pStyle w:val="a3"/>
              <w:ind w:left="15" w:right="193"/>
              <w:jc w:val="center"/>
            </w:pPr>
            <w:r>
              <w:t>(haftasi</w:t>
            </w:r>
            <w:r w:rsidR="0048557A">
              <w:t>g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1 soatdan, jami</w:t>
            </w:r>
            <w:r>
              <w:rPr>
                <w:spacing w:val="1"/>
              </w:rPr>
              <w:t xml:space="preserve"> </w:t>
            </w:r>
            <w:r>
              <w:t>34</w:t>
            </w:r>
            <w:r>
              <w:rPr>
                <w:spacing w:val="-1"/>
              </w:rPr>
              <w:t xml:space="preserve"> </w:t>
            </w:r>
            <w:r>
              <w:t>soat)</w:t>
            </w:r>
          </w:p>
          <w:p w14:paraId="6CE55247" w14:textId="7893B4C5" w:rsidR="00823518" w:rsidRDefault="00823518">
            <w:pPr>
              <w:pStyle w:val="TableParagraph"/>
              <w:ind w:left="15" w:right="51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>VII</w:t>
            </w:r>
            <w:r w:rsidR="00D25543"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4926F58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0C65F0E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AF97EF0" w14:textId="77777777" w:rsidR="00376E21" w:rsidRDefault="00376E21">
      <w:pPr>
        <w:rPr>
          <w:b/>
          <w:sz w:val="20"/>
        </w:rPr>
      </w:pPr>
    </w:p>
    <w:p w14:paraId="5087B3B9" w14:textId="77777777" w:rsidR="00376E21" w:rsidRDefault="00376E21">
      <w:pPr>
        <w:rPr>
          <w:b/>
          <w:sz w:val="20"/>
        </w:rPr>
      </w:pPr>
    </w:p>
    <w:p w14:paraId="0106A7D6" w14:textId="77777777" w:rsidR="00376E21" w:rsidRDefault="00376E21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376E21" w14:paraId="37E675D3" w14:textId="77777777">
        <w:trPr>
          <w:trHeight w:val="551"/>
        </w:trPr>
        <w:tc>
          <w:tcPr>
            <w:tcW w:w="672" w:type="dxa"/>
          </w:tcPr>
          <w:p w14:paraId="7761783B" w14:textId="77777777" w:rsidR="00376E21" w:rsidRDefault="00286C54">
            <w:pPr>
              <w:pStyle w:val="TableParagraph"/>
              <w:spacing w:before="13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675" w:type="dxa"/>
          </w:tcPr>
          <w:p w14:paraId="714E782D" w14:textId="77777777" w:rsidR="00376E21" w:rsidRDefault="00286C54">
            <w:pPr>
              <w:pStyle w:val="TableParagraph"/>
              <w:spacing w:before="135"/>
              <w:ind w:left="2172" w:right="2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Mavzu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nomi</w:t>
            </w:r>
          </w:p>
        </w:tc>
        <w:tc>
          <w:tcPr>
            <w:tcW w:w="991" w:type="dxa"/>
          </w:tcPr>
          <w:p w14:paraId="6A654EC1" w14:textId="77777777" w:rsidR="00376E21" w:rsidRDefault="00286C54">
            <w:pPr>
              <w:pStyle w:val="TableParagraph"/>
              <w:spacing w:before="135"/>
              <w:ind w:left="246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Soat</w:t>
            </w:r>
          </w:p>
        </w:tc>
        <w:tc>
          <w:tcPr>
            <w:tcW w:w="1560" w:type="dxa"/>
          </w:tcPr>
          <w:p w14:paraId="4B8B3E6B" w14:textId="77777777" w:rsidR="00376E21" w:rsidRDefault="00286C54">
            <w:pPr>
              <w:pStyle w:val="TableParagraph"/>
              <w:spacing w:line="276" w:lineRule="exact"/>
              <w:ind w:left="379" w:right="258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Taqvimiy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muddat</w:t>
            </w:r>
          </w:p>
        </w:tc>
      </w:tr>
      <w:tr w:rsidR="00376E21" w14:paraId="64F784A3" w14:textId="77777777">
        <w:trPr>
          <w:trHeight w:val="426"/>
        </w:trPr>
        <w:tc>
          <w:tcPr>
            <w:tcW w:w="8898" w:type="dxa"/>
            <w:gridSpan w:val="4"/>
            <w:shd w:val="clear" w:color="auto" w:fill="C5DFB3"/>
          </w:tcPr>
          <w:p w14:paraId="1F42E929" w14:textId="77777777" w:rsidR="00376E21" w:rsidRDefault="00286C54">
            <w:pPr>
              <w:pStyle w:val="TableParagraph"/>
              <w:spacing w:before="75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5ADE2F61" w14:textId="77777777">
        <w:trPr>
          <w:trHeight w:val="318"/>
        </w:trPr>
        <w:tc>
          <w:tcPr>
            <w:tcW w:w="672" w:type="dxa"/>
          </w:tcPr>
          <w:p w14:paraId="06A84AA5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</w:tcPr>
          <w:p w14:paraId="01443EDD" w14:textId="5D65007E" w:rsidR="00376E21" w:rsidRPr="00136675" w:rsidRDefault="00136675">
            <w:pPr>
              <w:pStyle w:val="TableParagraph"/>
              <w:spacing w:before="1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 xml:space="preserve">Présentatifs </w:t>
            </w:r>
            <w:r w:rsidRPr="00136675">
              <w:rPr>
                <w:i/>
                <w:iCs/>
                <w:sz w:val="24"/>
                <w:lang w:val="fr-FR"/>
              </w:rPr>
              <w:t>c’est</w:t>
            </w:r>
            <w:r w:rsidRPr="00136675">
              <w:rPr>
                <w:sz w:val="24"/>
                <w:lang w:val="fr-FR"/>
              </w:rPr>
              <w:t xml:space="preserve"> et </w:t>
            </w:r>
            <w:r w:rsidRPr="00136675">
              <w:rPr>
                <w:i/>
                <w:iCs/>
                <w:sz w:val="24"/>
                <w:lang w:val="fr-FR"/>
              </w:rPr>
              <w:t>ce sont</w:t>
            </w:r>
          </w:p>
        </w:tc>
        <w:tc>
          <w:tcPr>
            <w:tcW w:w="991" w:type="dxa"/>
          </w:tcPr>
          <w:p w14:paraId="322C4A20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8247D0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2A52739" w14:textId="77777777">
        <w:trPr>
          <w:trHeight w:val="316"/>
        </w:trPr>
        <w:tc>
          <w:tcPr>
            <w:tcW w:w="672" w:type="dxa"/>
          </w:tcPr>
          <w:p w14:paraId="18CC81B2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14:paraId="78983AE4" w14:textId="4B03DF74" w:rsidR="00376E21" w:rsidRPr="00136675" w:rsidRDefault="0013667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 d’exprimer la p</w:t>
            </w:r>
            <w:r>
              <w:rPr>
                <w:sz w:val="24"/>
                <w:lang w:val="fr-FR"/>
              </w:rPr>
              <w:t>ossession :</w:t>
            </w:r>
            <w:r w:rsidRPr="00136675">
              <w:rPr>
                <w:i/>
                <w:iCs/>
                <w:sz w:val="24"/>
                <w:lang w:val="fr-FR"/>
              </w:rPr>
              <w:t>avoir</w:t>
            </w:r>
          </w:p>
        </w:tc>
        <w:tc>
          <w:tcPr>
            <w:tcW w:w="991" w:type="dxa"/>
          </w:tcPr>
          <w:p w14:paraId="031823A2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01BB96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EE2F069" w14:textId="77777777">
        <w:trPr>
          <w:trHeight w:val="318"/>
        </w:trPr>
        <w:tc>
          <w:tcPr>
            <w:tcW w:w="672" w:type="dxa"/>
          </w:tcPr>
          <w:p w14:paraId="24DE8F06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5" w:type="dxa"/>
          </w:tcPr>
          <w:p w14:paraId="0921A071" w14:textId="3BAB307A" w:rsidR="00376E21" w:rsidRPr="00136675" w:rsidRDefault="0013667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 d’exprimer la p</w:t>
            </w:r>
            <w:r>
              <w:rPr>
                <w:sz w:val="24"/>
                <w:lang w:val="fr-FR"/>
              </w:rPr>
              <w:t>ossession :</w:t>
            </w:r>
            <w:r w:rsidRPr="00136675">
              <w:rPr>
                <w:i/>
                <w:iCs/>
                <w:sz w:val="24"/>
                <w:lang w:val="fr-FR"/>
              </w:rPr>
              <w:t>adjectifs et pronoms possessifs</w:t>
            </w:r>
          </w:p>
        </w:tc>
        <w:tc>
          <w:tcPr>
            <w:tcW w:w="991" w:type="dxa"/>
          </w:tcPr>
          <w:p w14:paraId="6A14B88F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7F937EA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C5344E9" w14:textId="77777777">
        <w:trPr>
          <w:trHeight w:val="316"/>
        </w:trPr>
        <w:tc>
          <w:tcPr>
            <w:tcW w:w="672" w:type="dxa"/>
          </w:tcPr>
          <w:p w14:paraId="132DD546" w14:textId="77777777" w:rsidR="00376E21" w:rsidRDefault="00286C54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14:paraId="605B8BE9" w14:textId="2D0E7125" w:rsidR="00376E21" w:rsidRPr="00136675" w:rsidRDefault="0013667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 d’exprimer la p</w:t>
            </w:r>
            <w:r>
              <w:rPr>
                <w:sz w:val="24"/>
                <w:lang w:val="fr-FR"/>
              </w:rPr>
              <w:t xml:space="preserve">ossession :les prépositions </w:t>
            </w:r>
            <w:r w:rsidRPr="00136675">
              <w:rPr>
                <w:i/>
                <w:iCs/>
                <w:sz w:val="24"/>
                <w:lang w:val="fr-FR"/>
              </w:rPr>
              <w:t xml:space="preserve">à </w:t>
            </w:r>
            <w:r>
              <w:rPr>
                <w:sz w:val="24"/>
                <w:lang w:val="fr-FR"/>
              </w:rPr>
              <w:t xml:space="preserve">et </w:t>
            </w:r>
            <w:r w:rsidRPr="00136675">
              <w:rPr>
                <w:i/>
                <w:iCs/>
                <w:sz w:val="24"/>
                <w:lang w:val="fr-FR"/>
              </w:rPr>
              <w:t>de</w:t>
            </w:r>
          </w:p>
        </w:tc>
        <w:tc>
          <w:tcPr>
            <w:tcW w:w="991" w:type="dxa"/>
          </w:tcPr>
          <w:p w14:paraId="33134D4D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6894CC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11543B9" w14:textId="77777777">
        <w:trPr>
          <w:trHeight w:val="316"/>
        </w:trPr>
        <w:tc>
          <w:tcPr>
            <w:tcW w:w="672" w:type="dxa"/>
          </w:tcPr>
          <w:p w14:paraId="01877797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5" w:type="dxa"/>
          </w:tcPr>
          <w:p w14:paraId="45038045" w14:textId="3EF05EA9" w:rsidR="00376E21" w:rsidRDefault="001366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325CBB8C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93BF0E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3739732" w14:textId="77777777">
        <w:trPr>
          <w:trHeight w:val="319"/>
        </w:trPr>
        <w:tc>
          <w:tcPr>
            <w:tcW w:w="672" w:type="dxa"/>
          </w:tcPr>
          <w:p w14:paraId="27D3B633" w14:textId="77777777" w:rsidR="00376E21" w:rsidRDefault="00286C54">
            <w:pPr>
              <w:pStyle w:val="TableParagraph"/>
              <w:spacing w:before="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5" w:type="dxa"/>
          </w:tcPr>
          <w:p w14:paraId="00017988" w14:textId="2BDC4202" w:rsidR="00376E21" w:rsidRPr="00136675" w:rsidRDefault="00C87E67">
            <w:pPr>
              <w:pStyle w:val="TableParagraph"/>
              <w:spacing w:before="2"/>
              <w:ind w:left="107"/>
              <w:rPr>
                <w:sz w:val="24"/>
                <w:lang w:val="fr-FR"/>
              </w:rPr>
            </w:pPr>
            <w:r w:rsidRPr="00C87E67">
              <w:rPr>
                <w:sz w:val="24"/>
                <w:lang w:val="fr-FR"/>
              </w:rPr>
              <w:t>Passé composé de l’indicatif</w:t>
            </w:r>
            <w:r w:rsidRPr="00136675">
              <w:rPr>
                <w:sz w:val="24"/>
                <w:lang w:val="fr-FR"/>
              </w:rPr>
              <w:t xml:space="preserve"> </w:t>
            </w:r>
          </w:p>
        </w:tc>
        <w:tc>
          <w:tcPr>
            <w:tcW w:w="991" w:type="dxa"/>
          </w:tcPr>
          <w:p w14:paraId="539FFB75" w14:textId="77777777" w:rsidR="00376E21" w:rsidRDefault="00286C54">
            <w:pPr>
              <w:pStyle w:val="TableParagraph"/>
              <w:spacing w:before="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B7E9DA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38876B7D" w14:textId="77777777">
        <w:trPr>
          <w:trHeight w:val="316"/>
        </w:trPr>
        <w:tc>
          <w:tcPr>
            <w:tcW w:w="672" w:type="dxa"/>
          </w:tcPr>
          <w:p w14:paraId="047C0620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5" w:type="dxa"/>
          </w:tcPr>
          <w:p w14:paraId="2503AC81" w14:textId="1DDE2F9A" w:rsidR="00376E21" w:rsidRDefault="00C87E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Imparfait de l’indicatif</w:t>
            </w:r>
          </w:p>
        </w:tc>
        <w:tc>
          <w:tcPr>
            <w:tcW w:w="991" w:type="dxa"/>
          </w:tcPr>
          <w:p w14:paraId="18FD9128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2B65929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08B6364" w14:textId="77777777">
        <w:trPr>
          <w:trHeight w:val="318"/>
        </w:trPr>
        <w:tc>
          <w:tcPr>
            <w:tcW w:w="672" w:type="dxa"/>
          </w:tcPr>
          <w:p w14:paraId="3E335BF9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5" w:type="dxa"/>
          </w:tcPr>
          <w:p w14:paraId="535C36D3" w14:textId="0A2CA7DB" w:rsidR="00376E21" w:rsidRDefault="00C87E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Exercices</w:t>
            </w:r>
          </w:p>
        </w:tc>
        <w:tc>
          <w:tcPr>
            <w:tcW w:w="991" w:type="dxa"/>
          </w:tcPr>
          <w:p w14:paraId="13B00E8D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42AFF27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6D54DE5" w14:textId="77777777">
        <w:trPr>
          <w:trHeight w:val="316"/>
        </w:trPr>
        <w:tc>
          <w:tcPr>
            <w:tcW w:w="672" w:type="dxa"/>
          </w:tcPr>
          <w:p w14:paraId="5E70E691" w14:textId="77777777" w:rsidR="00376E21" w:rsidRDefault="00286C54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5" w:type="dxa"/>
          </w:tcPr>
          <w:p w14:paraId="2C4A3074" w14:textId="308ABED1" w:rsidR="00376E21" w:rsidRDefault="0013667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1" w:type="dxa"/>
          </w:tcPr>
          <w:p w14:paraId="35319B92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B2A0A2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35B75CE" w14:textId="77777777">
        <w:trPr>
          <w:trHeight w:val="405"/>
        </w:trPr>
        <w:tc>
          <w:tcPr>
            <w:tcW w:w="8898" w:type="dxa"/>
            <w:gridSpan w:val="4"/>
            <w:shd w:val="clear" w:color="auto" w:fill="C5DFB3"/>
          </w:tcPr>
          <w:p w14:paraId="601A1318" w14:textId="77777777" w:rsidR="00376E21" w:rsidRDefault="00286C54">
            <w:pPr>
              <w:pStyle w:val="TableParagraph"/>
              <w:spacing w:before="63"/>
              <w:ind w:left="3717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3B7D6A1F" w14:textId="77777777">
        <w:trPr>
          <w:trHeight w:val="318"/>
        </w:trPr>
        <w:tc>
          <w:tcPr>
            <w:tcW w:w="672" w:type="dxa"/>
          </w:tcPr>
          <w:p w14:paraId="46C343DD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5" w:type="dxa"/>
          </w:tcPr>
          <w:p w14:paraId="4C0F61EE" w14:textId="3BDD1361" w:rsidR="00376E21" w:rsidRPr="00C87E67" w:rsidRDefault="00C87E67">
            <w:pPr>
              <w:pStyle w:val="TableParagraph"/>
              <w:spacing w:before="1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 xml:space="preserve">Verbes </w:t>
            </w:r>
            <w:r w:rsidRPr="00136675">
              <w:rPr>
                <w:i/>
                <w:iCs/>
                <w:sz w:val="24"/>
                <w:lang w:val="fr-FR"/>
              </w:rPr>
              <w:t>plaire à, intéresser et s’intéresser à</w:t>
            </w:r>
          </w:p>
        </w:tc>
        <w:tc>
          <w:tcPr>
            <w:tcW w:w="991" w:type="dxa"/>
          </w:tcPr>
          <w:p w14:paraId="052CCFD7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32E1F8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3A3D6CD" w14:textId="77777777">
        <w:trPr>
          <w:trHeight w:val="316"/>
        </w:trPr>
        <w:tc>
          <w:tcPr>
            <w:tcW w:w="672" w:type="dxa"/>
          </w:tcPr>
          <w:p w14:paraId="555CF171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5" w:type="dxa"/>
          </w:tcPr>
          <w:p w14:paraId="69A74F25" w14:textId="51DF84A7" w:rsidR="00376E21" w:rsidRDefault="00C87E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Futur proche</w:t>
            </w:r>
          </w:p>
        </w:tc>
        <w:tc>
          <w:tcPr>
            <w:tcW w:w="991" w:type="dxa"/>
          </w:tcPr>
          <w:p w14:paraId="52942923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8FB16B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9EE191A" w14:textId="77777777">
        <w:trPr>
          <w:trHeight w:val="318"/>
        </w:trPr>
        <w:tc>
          <w:tcPr>
            <w:tcW w:w="672" w:type="dxa"/>
          </w:tcPr>
          <w:p w14:paraId="6F7472A0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5" w:type="dxa"/>
          </w:tcPr>
          <w:p w14:paraId="615E6394" w14:textId="14C402E9" w:rsidR="00376E21" w:rsidRDefault="00C87E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Futur simple</w:t>
            </w:r>
          </w:p>
        </w:tc>
        <w:tc>
          <w:tcPr>
            <w:tcW w:w="991" w:type="dxa"/>
          </w:tcPr>
          <w:p w14:paraId="7D1EFD8D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8F213C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1F7DA17" w14:textId="77777777">
        <w:trPr>
          <w:trHeight w:val="316"/>
        </w:trPr>
        <w:tc>
          <w:tcPr>
            <w:tcW w:w="672" w:type="dxa"/>
          </w:tcPr>
          <w:p w14:paraId="6E45E9C9" w14:textId="77777777" w:rsidR="00376E21" w:rsidRDefault="00286C54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5" w:type="dxa"/>
          </w:tcPr>
          <w:p w14:paraId="0B26C114" w14:textId="09E9CB17" w:rsidR="00376E21" w:rsidRDefault="00C87E6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Exercices</w:t>
            </w:r>
          </w:p>
        </w:tc>
        <w:tc>
          <w:tcPr>
            <w:tcW w:w="991" w:type="dxa"/>
          </w:tcPr>
          <w:p w14:paraId="68C9D5E2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1F331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119F3DB0" w14:textId="77777777">
        <w:trPr>
          <w:trHeight w:val="316"/>
        </w:trPr>
        <w:tc>
          <w:tcPr>
            <w:tcW w:w="672" w:type="dxa"/>
          </w:tcPr>
          <w:p w14:paraId="3C766AF0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5" w:type="dxa"/>
          </w:tcPr>
          <w:p w14:paraId="25F15713" w14:textId="1CDE8106" w:rsidR="00376E21" w:rsidRPr="00C87E67" w:rsidRDefault="00C87E67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C87E67">
              <w:rPr>
                <w:sz w:val="24"/>
                <w:lang w:val="fr-FR"/>
              </w:rPr>
              <w:t xml:space="preserve">Les marqueurs temporels: </w:t>
            </w:r>
            <w:r w:rsidRPr="00C87E67">
              <w:rPr>
                <w:i/>
                <w:iCs/>
                <w:sz w:val="24"/>
                <w:lang w:val="fr-FR"/>
              </w:rPr>
              <w:t>d’abord, ensuite, enfin...</w:t>
            </w:r>
          </w:p>
        </w:tc>
        <w:tc>
          <w:tcPr>
            <w:tcW w:w="991" w:type="dxa"/>
          </w:tcPr>
          <w:p w14:paraId="36A63E3B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AE3E7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2E55CE9" w14:textId="77777777">
        <w:trPr>
          <w:trHeight w:val="318"/>
        </w:trPr>
        <w:tc>
          <w:tcPr>
            <w:tcW w:w="672" w:type="dxa"/>
          </w:tcPr>
          <w:p w14:paraId="250E5657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5" w:type="dxa"/>
          </w:tcPr>
          <w:p w14:paraId="3213136F" w14:textId="2526C2CE" w:rsidR="00376E21" w:rsidRPr="00C87E67" w:rsidRDefault="00C87E67">
            <w:pPr>
              <w:pStyle w:val="TableParagraph"/>
              <w:spacing w:before="1"/>
              <w:ind w:left="107"/>
              <w:rPr>
                <w:sz w:val="24"/>
                <w:lang w:val="fr-FR"/>
              </w:rPr>
            </w:pPr>
            <w:r w:rsidRPr="00C87E67">
              <w:rPr>
                <w:sz w:val="24"/>
                <w:lang w:val="fr-FR"/>
              </w:rPr>
              <w:t xml:space="preserve">Expression de la durée: </w:t>
            </w:r>
            <w:r w:rsidRPr="00C87E67">
              <w:rPr>
                <w:i/>
                <w:iCs/>
                <w:sz w:val="24"/>
                <w:lang w:val="fr-FR"/>
              </w:rPr>
              <w:t>en, dans, pour, pendant...</w:t>
            </w:r>
          </w:p>
        </w:tc>
        <w:tc>
          <w:tcPr>
            <w:tcW w:w="991" w:type="dxa"/>
          </w:tcPr>
          <w:p w14:paraId="20DD5C46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7299FD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1578AF8" w14:textId="77777777">
        <w:trPr>
          <w:trHeight w:val="314"/>
        </w:trPr>
        <w:tc>
          <w:tcPr>
            <w:tcW w:w="672" w:type="dxa"/>
            <w:tcBorders>
              <w:bottom w:val="single" w:sz="6" w:space="0" w:color="000000"/>
            </w:tcBorders>
          </w:tcPr>
          <w:p w14:paraId="742A28C3" w14:textId="77777777" w:rsidR="00376E21" w:rsidRDefault="00286C54">
            <w:pPr>
              <w:pStyle w:val="TableParagraph"/>
              <w:spacing w:before="20"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5" w:type="dxa"/>
            <w:tcBorders>
              <w:bottom w:val="single" w:sz="6" w:space="0" w:color="000000"/>
            </w:tcBorders>
          </w:tcPr>
          <w:p w14:paraId="106AC40B" w14:textId="733A2850" w:rsidR="00376E21" w:rsidRDefault="00C87E6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6AEF8F91" w14:textId="77777777" w:rsidR="00376E21" w:rsidRDefault="00286C54">
            <w:pPr>
              <w:pStyle w:val="TableParagraph"/>
              <w:spacing w:before="20" w:line="27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0363A903" w14:textId="77777777" w:rsidR="00376E21" w:rsidRDefault="00376E21">
            <w:pPr>
              <w:pStyle w:val="TableParagraph"/>
            </w:pPr>
          </w:p>
        </w:tc>
      </w:tr>
      <w:tr w:rsidR="00376E21" w14:paraId="2996DF99" w14:textId="77777777">
        <w:trPr>
          <w:trHeight w:val="530"/>
        </w:trPr>
        <w:tc>
          <w:tcPr>
            <w:tcW w:w="8898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367B0C62" w14:textId="77777777" w:rsidR="00376E21" w:rsidRDefault="00286C54">
            <w:pPr>
              <w:pStyle w:val="TableParagraph"/>
              <w:spacing w:before="124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4332F7FE" w14:textId="77777777">
        <w:trPr>
          <w:trHeight w:val="316"/>
        </w:trPr>
        <w:tc>
          <w:tcPr>
            <w:tcW w:w="672" w:type="dxa"/>
          </w:tcPr>
          <w:p w14:paraId="1C0CBBD0" w14:textId="77777777" w:rsidR="00376E21" w:rsidRDefault="00286C54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5" w:type="dxa"/>
          </w:tcPr>
          <w:p w14:paraId="2F8DDC20" w14:textId="174B09B4" w:rsidR="00376E21" w:rsidRPr="00C87E67" w:rsidRDefault="00C87E67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C87E67">
              <w:rPr>
                <w:sz w:val="24"/>
                <w:lang w:val="fr-FR"/>
              </w:rPr>
              <w:t>Expression de la</w:t>
            </w:r>
            <w:r>
              <w:rPr>
                <w:sz w:val="24"/>
                <w:lang w:val="fr-FR"/>
              </w:rPr>
              <w:t xml:space="preserve"> durée : </w:t>
            </w:r>
            <w:r w:rsidRPr="00C87E67">
              <w:rPr>
                <w:i/>
                <w:iCs/>
                <w:sz w:val="24"/>
                <w:lang w:val="fr-FR"/>
              </w:rPr>
              <w:t>souvent, toujours...</w:t>
            </w:r>
          </w:p>
        </w:tc>
        <w:tc>
          <w:tcPr>
            <w:tcW w:w="991" w:type="dxa"/>
          </w:tcPr>
          <w:p w14:paraId="70428EFD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474782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02ACDB1" w14:textId="77777777">
        <w:trPr>
          <w:trHeight w:val="316"/>
        </w:trPr>
        <w:tc>
          <w:tcPr>
            <w:tcW w:w="672" w:type="dxa"/>
          </w:tcPr>
          <w:p w14:paraId="1560941B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5" w:type="dxa"/>
          </w:tcPr>
          <w:p w14:paraId="351E9891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71CFB476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84AFF2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FFD77CA" w14:textId="77777777">
        <w:trPr>
          <w:trHeight w:val="318"/>
        </w:trPr>
        <w:tc>
          <w:tcPr>
            <w:tcW w:w="672" w:type="dxa"/>
          </w:tcPr>
          <w:p w14:paraId="0521A8F7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5" w:type="dxa"/>
          </w:tcPr>
          <w:p w14:paraId="775BBEE8" w14:textId="7245DED3" w:rsidR="00376E21" w:rsidRDefault="00437F0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Conditionnel de présent</w:t>
            </w:r>
          </w:p>
        </w:tc>
        <w:tc>
          <w:tcPr>
            <w:tcW w:w="991" w:type="dxa"/>
          </w:tcPr>
          <w:p w14:paraId="15B7B4D1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3A0843A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14F50ACE" w14:textId="77777777">
        <w:trPr>
          <w:trHeight w:val="316"/>
        </w:trPr>
        <w:tc>
          <w:tcPr>
            <w:tcW w:w="672" w:type="dxa"/>
          </w:tcPr>
          <w:p w14:paraId="39E96E9A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5" w:type="dxa"/>
          </w:tcPr>
          <w:p w14:paraId="4B44EB47" w14:textId="2F6D43CE" w:rsidR="00376E21" w:rsidRDefault="00437F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Présent de l’indicatif</w:t>
            </w:r>
          </w:p>
        </w:tc>
        <w:tc>
          <w:tcPr>
            <w:tcW w:w="991" w:type="dxa"/>
          </w:tcPr>
          <w:p w14:paraId="2E02DAC3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E8F27C2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0BA619D" w14:textId="77777777">
        <w:trPr>
          <w:trHeight w:val="318"/>
        </w:trPr>
        <w:tc>
          <w:tcPr>
            <w:tcW w:w="672" w:type="dxa"/>
          </w:tcPr>
          <w:p w14:paraId="17AC45B3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5" w:type="dxa"/>
          </w:tcPr>
          <w:p w14:paraId="46FA94BB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628A653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0817035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D7D4E83" w14:textId="77777777">
        <w:trPr>
          <w:trHeight w:val="316"/>
        </w:trPr>
        <w:tc>
          <w:tcPr>
            <w:tcW w:w="672" w:type="dxa"/>
          </w:tcPr>
          <w:p w14:paraId="393FC55D" w14:textId="77777777" w:rsidR="00376E21" w:rsidRDefault="00286C54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5" w:type="dxa"/>
          </w:tcPr>
          <w:p w14:paraId="5E83480A" w14:textId="2E9AB570" w:rsidR="00376E21" w:rsidRDefault="00437F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Phrases avec </w:t>
            </w:r>
            <w:r w:rsidRPr="00437F05">
              <w:rPr>
                <w:i/>
                <w:iCs/>
                <w:sz w:val="24"/>
              </w:rPr>
              <w:t>si</w:t>
            </w:r>
          </w:p>
        </w:tc>
        <w:tc>
          <w:tcPr>
            <w:tcW w:w="991" w:type="dxa"/>
          </w:tcPr>
          <w:p w14:paraId="6D6F9DDE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E083F9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9C63F9D" w14:textId="77777777">
        <w:trPr>
          <w:trHeight w:val="316"/>
        </w:trPr>
        <w:tc>
          <w:tcPr>
            <w:tcW w:w="672" w:type="dxa"/>
          </w:tcPr>
          <w:p w14:paraId="5B39E7C2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5" w:type="dxa"/>
          </w:tcPr>
          <w:p w14:paraId="577CD418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6AE175A8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66B9F2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C9572DF" w14:textId="77777777">
        <w:trPr>
          <w:trHeight w:val="318"/>
        </w:trPr>
        <w:tc>
          <w:tcPr>
            <w:tcW w:w="672" w:type="dxa"/>
          </w:tcPr>
          <w:p w14:paraId="558341B3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5" w:type="dxa"/>
          </w:tcPr>
          <w:p w14:paraId="277C5DCD" w14:textId="289BAF21" w:rsidR="00376E21" w:rsidRDefault="00437F0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Présent du subjonctif</w:t>
            </w:r>
          </w:p>
        </w:tc>
        <w:tc>
          <w:tcPr>
            <w:tcW w:w="991" w:type="dxa"/>
          </w:tcPr>
          <w:p w14:paraId="692738EB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0BF7919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5899F78" w14:textId="77777777">
        <w:trPr>
          <w:trHeight w:val="316"/>
        </w:trPr>
        <w:tc>
          <w:tcPr>
            <w:tcW w:w="672" w:type="dxa"/>
          </w:tcPr>
          <w:p w14:paraId="3C64B718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5" w:type="dxa"/>
          </w:tcPr>
          <w:p w14:paraId="7ED0E4B6" w14:textId="2A08E350" w:rsidR="00376E21" w:rsidRDefault="00437F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2EE327E2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B7DD60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437F05" w14:paraId="24C5E75E" w14:textId="77777777">
        <w:trPr>
          <w:trHeight w:val="319"/>
        </w:trPr>
        <w:tc>
          <w:tcPr>
            <w:tcW w:w="672" w:type="dxa"/>
          </w:tcPr>
          <w:p w14:paraId="0BB783E8" w14:textId="77777777" w:rsidR="00437F05" w:rsidRDefault="00437F05" w:rsidP="00437F05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5" w:type="dxa"/>
          </w:tcPr>
          <w:p w14:paraId="1A4C0F6F" w14:textId="4A098A46" w:rsidR="00437F05" w:rsidRDefault="00437F05" w:rsidP="00437F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1" w:type="dxa"/>
          </w:tcPr>
          <w:p w14:paraId="72F8D8FB" w14:textId="77777777" w:rsidR="00437F05" w:rsidRDefault="00437F05" w:rsidP="00437F05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FA91636" w14:textId="77777777" w:rsidR="00437F05" w:rsidRDefault="00437F05" w:rsidP="00437F05">
            <w:pPr>
              <w:pStyle w:val="TableParagraph"/>
              <w:rPr>
                <w:sz w:val="24"/>
              </w:rPr>
            </w:pPr>
          </w:p>
        </w:tc>
      </w:tr>
      <w:tr w:rsidR="00376E21" w14:paraId="429D448C" w14:textId="77777777">
        <w:trPr>
          <w:trHeight w:val="441"/>
        </w:trPr>
        <w:tc>
          <w:tcPr>
            <w:tcW w:w="8898" w:type="dxa"/>
            <w:gridSpan w:val="4"/>
            <w:shd w:val="clear" w:color="auto" w:fill="C5DFB3"/>
          </w:tcPr>
          <w:p w14:paraId="5749BB24" w14:textId="77777777" w:rsidR="00376E21" w:rsidRDefault="00286C54">
            <w:pPr>
              <w:pStyle w:val="TableParagraph"/>
              <w:spacing w:before="80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3FF4F94F" w14:textId="77777777">
        <w:trPr>
          <w:trHeight w:val="316"/>
        </w:trPr>
        <w:tc>
          <w:tcPr>
            <w:tcW w:w="672" w:type="dxa"/>
          </w:tcPr>
          <w:p w14:paraId="265B7AFD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5" w:type="dxa"/>
          </w:tcPr>
          <w:p w14:paraId="1E8A045E" w14:textId="1889755E" w:rsidR="00376E21" w:rsidRDefault="00437F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Donner un conseil</w:t>
            </w:r>
          </w:p>
        </w:tc>
        <w:tc>
          <w:tcPr>
            <w:tcW w:w="991" w:type="dxa"/>
          </w:tcPr>
          <w:p w14:paraId="2FD6566D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CBE69F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0CF10F2" w14:textId="77777777">
        <w:trPr>
          <w:trHeight w:val="318"/>
        </w:trPr>
        <w:tc>
          <w:tcPr>
            <w:tcW w:w="672" w:type="dxa"/>
          </w:tcPr>
          <w:p w14:paraId="340D22D8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5" w:type="dxa"/>
          </w:tcPr>
          <w:p w14:paraId="76FE7575" w14:textId="77777777" w:rsidR="00376E21" w:rsidRDefault="00286C5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AED042A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1C5801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8E01065" w14:textId="77777777">
        <w:trPr>
          <w:trHeight w:val="316"/>
        </w:trPr>
        <w:tc>
          <w:tcPr>
            <w:tcW w:w="672" w:type="dxa"/>
          </w:tcPr>
          <w:p w14:paraId="02CA0F06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5" w:type="dxa"/>
          </w:tcPr>
          <w:p w14:paraId="1CAF1D5E" w14:textId="16211D82" w:rsidR="00376E21" w:rsidRPr="00437F05" w:rsidRDefault="00437F0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</w:t>
            </w:r>
            <w:r>
              <w:rPr>
                <w:sz w:val="24"/>
                <w:lang w:val="fr-FR"/>
              </w:rPr>
              <w:t xml:space="preserve"> de donner un ordre</w:t>
            </w:r>
          </w:p>
        </w:tc>
        <w:tc>
          <w:tcPr>
            <w:tcW w:w="991" w:type="dxa"/>
          </w:tcPr>
          <w:p w14:paraId="05065DDF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04BD966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3C06166A" w14:textId="77777777">
        <w:trPr>
          <w:trHeight w:val="318"/>
        </w:trPr>
        <w:tc>
          <w:tcPr>
            <w:tcW w:w="672" w:type="dxa"/>
          </w:tcPr>
          <w:p w14:paraId="26E1D393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5" w:type="dxa"/>
          </w:tcPr>
          <w:p w14:paraId="407E82EC" w14:textId="57CEF8BF" w:rsidR="00376E21" w:rsidRDefault="00437F0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50716D60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7DED51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E5D07C5" w14:textId="77777777">
        <w:trPr>
          <w:trHeight w:val="316"/>
        </w:trPr>
        <w:tc>
          <w:tcPr>
            <w:tcW w:w="672" w:type="dxa"/>
          </w:tcPr>
          <w:p w14:paraId="5096C01E" w14:textId="77777777" w:rsidR="00376E21" w:rsidRDefault="00286C54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5" w:type="dxa"/>
          </w:tcPr>
          <w:p w14:paraId="4255100C" w14:textId="786B06B5" w:rsidR="00376E21" w:rsidRPr="00437F05" w:rsidRDefault="00437F05">
            <w:pPr>
              <w:pStyle w:val="TableParagraph"/>
              <w:spacing w:line="275" w:lineRule="exact"/>
              <w:ind w:left="107"/>
              <w:rPr>
                <w:sz w:val="24"/>
                <w:lang w:val="fr-FR"/>
              </w:rPr>
            </w:pPr>
            <w:r w:rsidRPr="00136675">
              <w:rPr>
                <w:sz w:val="24"/>
                <w:lang w:val="fr-FR"/>
              </w:rPr>
              <w:t>Différentes manières</w:t>
            </w:r>
            <w:r>
              <w:rPr>
                <w:sz w:val="24"/>
                <w:lang w:val="fr-FR"/>
              </w:rPr>
              <w:t xml:space="preserve"> de formuler des questions</w:t>
            </w:r>
          </w:p>
        </w:tc>
        <w:tc>
          <w:tcPr>
            <w:tcW w:w="991" w:type="dxa"/>
          </w:tcPr>
          <w:p w14:paraId="54556B55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C0386F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</w:tbl>
    <w:p w14:paraId="31FFF532" w14:textId="77777777" w:rsidR="00376E21" w:rsidRDefault="00376E21">
      <w:pPr>
        <w:rPr>
          <w:sz w:val="24"/>
        </w:rPr>
        <w:sectPr w:rsidR="00376E21">
          <w:type w:val="continuous"/>
          <w:pgSz w:w="11910" w:h="16840"/>
          <w:pgMar w:top="1040" w:right="11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376E21" w14:paraId="0BA1F9D1" w14:textId="77777777">
        <w:trPr>
          <w:trHeight w:val="318"/>
        </w:trPr>
        <w:tc>
          <w:tcPr>
            <w:tcW w:w="672" w:type="dxa"/>
          </w:tcPr>
          <w:p w14:paraId="436E56D5" w14:textId="77777777" w:rsidR="00376E21" w:rsidRDefault="00286C54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5675" w:type="dxa"/>
          </w:tcPr>
          <w:p w14:paraId="7B05F0C8" w14:textId="3F487CC9" w:rsidR="00376E21" w:rsidRDefault="003157C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Discours rapport au présent</w:t>
            </w:r>
          </w:p>
        </w:tc>
        <w:tc>
          <w:tcPr>
            <w:tcW w:w="991" w:type="dxa"/>
          </w:tcPr>
          <w:p w14:paraId="2DF32CD5" w14:textId="77777777" w:rsidR="00376E21" w:rsidRDefault="00286C54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50BAAB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CBD4F61" w14:textId="77777777">
        <w:trPr>
          <w:trHeight w:val="316"/>
        </w:trPr>
        <w:tc>
          <w:tcPr>
            <w:tcW w:w="672" w:type="dxa"/>
          </w:tcPr>
          <w:p w14:paraId="5FF982A4" w14:textId="77777777" w:rsidR="00376E21" w:rsidRDefault="00286C54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5" w:type="dxa"/>
          </w:tcPr>
          <w:p w14:paraId="0215C4DE" w14:textId="77777777" w:rsidR="00376E21" w:rsidRDefault="00286C5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82E32B8" w14:textId="77777777" w:rsidR="00376E21" w:rsidRDefault="00286C54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F5C8DE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55D598A" w14:textId="77777777">
        <w:trPr>
          <w:trHeight w:val="319"/>
        </w:trPr>
        <w:tc>
          <w:tcPr>
            <w:tcW w:w="672" w:type="dxa"/>
          </w:tcPr>
          <w:p w14:paraId="659B225D" w14:textId="77777777" w:rsidR="00376E21" w:rsidRDefault="00286C54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5" w:type="dxa"/>
          </w:tcPr>
          <w:p w14:paraId="0B8239BB" w14:textId="6142068D" w:rsidR="00376E21" w:rsidRDefault="003157CC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1" w:type="dxa"/>
          </w:tcPr>
          <w:p w14:paraId="1DED7CA6" w14:textId="77777777" w:rsidR="00376E21" w:rsidRDefault="00286C54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AD3AB3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3ABBDD8" w14:textId="77777777">
        <w:trPr>
          <w:trHeight w:val="539"/>
        </w:trPr>
        <w:tc>
          <w:tcPr>
            <w:tcW w:w="6347" w:type="dxa"/>
            <w:gridSpan w:val="2"/>
          </w:tcPr>
          <w:p w14:paraId="4940F22D" w14:textId="77777777" w:rsidR="00376E21" w:rsidRDefault="00286C54">
            <w:pPr>
              <w:pStyle w:val="TableParagraph"/>
              <w:spacing w:before="125"/>
              <w:ind w:left="2838" w:right="2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1" w:type="dxa"/>
          </w:tcPr>
          <w:p w14:paraId="5B978987" w14:textId="77777777" w:rsidR="00376E21" w:rsidRDefault="00286C54">
            <w:pPr>
              <w:pStyle w:val="TableParagraph"/>
              <w:spacing w:before="125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0" w:type="dxa"/>
          </w:tcPr>
          <w:p w14:paraId="5F83F06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</w:tbl>
    <w:p w14:paraId="4E9EFA68" w14:textId="77777777" w:rsidR="00286C54" w:rsidRDefault="00286C54"/>
    <w:sectPr w:rsidR="00286C54">
      <w:pgSz w:w="11910" w:h="16840"/>
      <w:pgMar w:top="1120" w:right="11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21"/>
    <w:rsid w:val="00133B5E"/>
    <w:rsid w:val="00136675"/>
    <w:rsid w:val="001A6AA7"/>
    <w:rsid w:val="00286C54"/>
    <w:rsid w:val="003157CC"/>
    <w:rsid w:val="00376E21"/>
    <w:rsid w:val="004128B7"/>
    <w:rsid w:val="00437F05"/>
    <w:rsid w:val="0048557A"/>
    <w:rsid w:val="00545EAE"/>
    <w:rsid w:val="00823518"/>
    <w:rsid w:val="00C87E67"/>
    <w:rsid w:val="00D25543"/>
    <w:rsid w:val="00F1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5846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Pixel</cp:lastModifiedBy>
  <cp:revision>11</cp:revision>
  <dcterms:created xsi:type="dcterms:W3CDTF">2021-07-28T12:03:00Z</dcterms:created>
  <dcterms:modified xsi:type="dcterms:W3CDTF">2021-08-03T10:12:00Z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