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1E" w:rsidRPr="008F73F5" w:rsidRDefault="00CF561E" w:rsidP="00570581">
      <w:pPr>
        <w:shd w:val="clear" w:color="auto" w:fill="FFFFFF"/>
        <w:autoSpaceDE w:val="0"/>
        <w:autoSpaceDN w:val="0"/>
        <w:adjustRightInd w:val="0"/>
        <w:jc w:val="center"/>
        <w:rPr>
          <w:rFonts w:ascii="Arial" w:hAnsi="Arial" w:cs="Arial"/>
          <w:b/>
          <w:bCs/>
          <w:sz w:val="22"/>
          <w:szCs w:val="22"/>
          <w:lang w:val="en-US"/>
        </w:rPr>
      </w:pPr>
      <w:r w:rsidRPr="008F73F5">
        <w:rPr>
          <w:rFonts w:ascii="Arial" w:hAnsi="Arial" w:cs="Arial"/>
          <w:b/>
          <w:bCs/>
          <w:sz w:val="22"/>
          <w:szCs w:val="22"/>
          <w:lang w:val="en-US"/>
        </w:rPr>
        <w:t>"Matematik loto" o’yini</w:t>
      </w:r>
    </w:p>
    <w:p w:rsidR="00CF561E" w:rsidRPr="008F73F5" w:rsidRDefault="00CF561E" w:rsidP="00570581">
      <w:pPr>
        <w:shd w:val="clear" w:color="auto" w:fill="FFFFFF"/>
        <w:autoSpaceDE w:val="0"/>
        <w:autoSpaceDN w:val="0"/>
        <w:adjustRightInd w:val="0"/>
        <w:jc w:val="center"/>
        <w:rPr>
          <w:rFonts w:ascii="Arial" w:hAnsi="Arial" w:cs="Arial"/>
          <w:b/>
          <w:bCs/>
          <w:sz w:val="20"/>
          <w:szCs w:val="20"/>
          <w:lang w:val="en-US"/>
        </w:rPr>
      </w:pPr>
    </w:p>
    <w:p w:rsidR="00CF561E" w:rsidRPr="001E5966" w:rsidRDefault="00CF561E" w:rsidP="00570581">
      <w:pPr>
        <w:jc w:val="both"/>
        <w:rPr>
          <w:rStyle w:val="Strong"/>
          <w:rFonts w:ascii="Arial" w:hAnsi="Arial" w:cs="Arial"/>
          <w:b w:val="0"/>
          <w:sz w:val="20"/>
          <w:szCs w:val="20"/>
          <w:lang w:val="en-US"/>
        </w:rPr>
      </w:pPr>
      <w:r w:rsidRPr="008F73F5">
        <w:rPr>
          <w:rStyle w:val="Strong"/>
          <w:rFonts w:ascii="Arial" w:hAnsi="Arial" w:cs="Arial"/>
          <w:sz w:val="20"/>
          <w:szCs w:val="20"/>
          <w:lang w:val="en-US"/>
        </w:rPr>
        <w:tab/>
      </w:r>
      <w:r w:rsidRPr="001E5966">
        <w:rPr>
          <w:rStyle w:val="Strong"/>
          <w:rFonts w:ascii="Arial" w:hAnsi="Arial" w:cs="Arial"/>
          <w:b w:val="0"/>
          <w:sz w:val="20"/>
          <w:szCs w:val="20"/>
          <w:lang w:val="en-US"/>
        </w:rPr>
        <w:t>Matematik loto o‘yini biror mavzu yoki bob bo‘yicha bilim va ko‘nikmalarni muztahkamlash yoki nazorat qilish maqsadida o‘tkazilishi mumkin.</w:t>
      </w:r>
    </w:p>
    <w:p w:rsidR="00CF561E" w:rsidRPr="001E5966" w:rsidRDefault="00CF561E" w:rsidP="00570581">
      <w:pPr>
        <w:ind w:firstLine="708"/>
        <w:jc w:val="both"/>
        <w:rPr>
          <w:rStyle w:val="Strong"/>
          <w:rFonts w:ascii="Arial" w:hAnsi="Arial" w:cs="Arial"/>
          <w:b w:val="0"/>
          <w:sz w:val="20"/>
          <w:szCs w:val="20"/>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4" o:spid="_x0000_s1026" type="#_x0000_t75" alt="kubiki_plastizol" style="position:absolute;left:0;text-align:left;margin-left:369pt;margin-top:12.95pt;width:96.75pt;height:87.65pt;z-index:251658240;visibility:visible">
            <v:imagedata r:id="rId5" o:title="" grayscale="t"/>
            <w10:wrap type="square"/>
          </v:shape>
        </w:pict>
      </w:r>
      <w:r w:rsidRPr="001E5966">
        <w:rPr>
          <w:rStyle w:val="Strong"/>
          <w:rFonts w:ascii="Arial" w:hAnsi="Arial" w:cs="Arial"/>
          <w:b w:val="0"/>
          <w:sz w:val="20"/>
          <w:szCs w:val="20"/>
          <w:lang w:val="en-US"/>
        </w:rPr>
        <w:t xml:space="preserve">Oddiy loto o‘yinidan xabaringiz bo‘lsa kerak. Matematik loto o‘yini shu o‘yin qoidalari asosida o‘tkaziladi. </w:t>
      </w:r>
    </w:p>
    <w:p w:rsidR="00CF561E" w:rsidRPr="007C10F9" w:rsidRDefault="00CF561E" w:rsidP="00570581">
      <w:pPr>
        <w:jc w:val="both"/>
        <w:rPr>
          <w:rStyle w:val="Strong"/>
          <w:rFonts w:ascii="Arial" w:hAnsi="Arial" w:cs="Arial"/>
          <w:sz w:val="20"/>
          <w:szCs w:val="20"/>
          <w:lang w:val="en-US"/>
        </w:rPr>
      </w:pPr>
      <w:r w:rsidRPr="008F73F5">
        <w:rPr>
          <w:rStyle w:val="Strong"/>
          <w:rFonts w:ascii="Arial" w:hAnsi="Arial" w:cs="Arial"/>
          <w:sz w:val="20"/>
          <w:szCs w:val="20"/>
          <w:lang w:val="en-US"/>
        </w:rPr>
        <w:tab/>
      </w:r>
    </w:p>
    <w:p w:rsidR="00CF561E" w:rsidRPr="008F73F5" w:rsidRDefault="00CF561E" w:rsidP="00570581">
      <w:pPr>
        <w:jc w:val="both"/>
        <w:rPr>
          <w:rStyle w:val="Strong"/>
          <w:rFonts w:ascii="Arial" w:hAnsi="Arial" w:cs="Arial"/>
          <w:sz w:val="20"/>
          <w:szCs w:val="20"/>
          <w:lang w:val="en-US"/>
        </w:rPr>
      </w:pPr>
      <w:r w:rsidRPr="008F73F5">
        <w:rPr>
          <w:rStyle w:val="Strong"/>
          <w:rFonts w:ascii="Arial" w:hAnsi="Arial" w:cs="Arial"/>
          <w:sz w:val="20"/>
          <w:szCs w:val="20"/>
          <w:lang w:val="en-US"/>
        </w:rPr>
        <w:t xml:space="preserve">O‘yin jihozlari:   </w:t>
      </w:r>
    </w:p>
    <w:p w:rsidR="00CF561E" w:rsidRPr="009061E9" w:rsidRDefault="00CF561E" w:rsidP="00570581">
      <w:pPr>
        <w:numPr>
          <w:ilvl w:val="0"/>
          <w:numId w:val="1"/>
        </w:numPr>
        <w:rPr>
          <w:rFonts w:ascii="Arial" w:hAnsi="Arial" w:cs="Arial"/>
          <w:sz w:val="20"/>
          <w:szCs w:val="20"/>
          <w:lang w:val="en-US"/>
        </w:rPr>
      </w:pPr>
      <w:r w:rsidRPr="009061E9">
        <w:rPr>
          <w:rFonts w:ascii="Arial" w:hAnsi="Arial" w:cs="Arial"/>
          <w:sz w:val="20"/>
          <w:szCs w:val="20"/>
          <w:lang w:val="en-US"/>
        </w:rPr>
        <w:t>1 dan 30 gacha sonlar yozilgan 30 ta loto toshlari solingan qopcha;</w:t>
      </w:r>
    </w:p>
    <w:p w:rsidR="00CF561E" w:rsidRPr="008F73F5" w:rsidRDefault="00CF561E" w:rsidP="00570581">
      <w:pPr>
        <w:numPr>
          <w:ilvl w:val="0"/>
          <w:numId w:val="1"/>
        </w:numPr>
        <w:rPr>
          <w:rFonts w:ascii="Arial" w:hAnsi="Arial" w:cs="Arial"/>
          <w:sz w:val="20"/>
          <w:szCs w:val="20"/>
          <w:lang w:val="en-US"/>
        </w:rPr>
      </w:pPr>
      <w:r w:rsidRPr="008F73F5">
        <w:rPr>
          <w:rFonts w:ascii="Arial" w:hAnsi="Arial" w:cs="Arial"/>
          <w:sz w:val="20"/>
          <w:szCs w:val="20"/>
          <w:lang w:val="en-US"/>
        </w:rPr>
        <w:t>Komandalarga beriladigan 6 ta son yozilgan, namunasi pastda keltirilgan 5 ta  varaq;</w:t>
      </w:r>
    </w:p>
    <w:p w:rsidR="00CF561E" w:rsidRPr="008F73F5" w:rsidRDefault="00CF561E" w:rsidP="00570581">
      <w:pPr>
        <w:numPr>
          <w:ilvl w:val="0"/>
          <w:numId w:val="1"/>
        </w:numPr>
        <w:rPr>
          <w:rFonts w:ascii="Arial" w:hAnsi="Arial" w:cs="Arial"/>
          <w:sz w:val="20"/>
          <w:szCs w:val="20"/>
          <w:lang w:val="en-US"/>
        </w:rPr>
      </w:pPr>
      <w:r w:rsidRPr="008F73F5">
        <w:rPr>
          <w:rFonts w:ascii="Arial" w:hAnsi="Arial" w:cs="Arial"/>
          <w:sz w:val="20"/>
          <w:szCs w:val="20"/>
          <w:lang w:val="en-US"/>
        </w:rPr>
        <w:t>10 ta jeton (tanga);</w:t>
      </w:r>
    </w:p>
    <w:p w:rsidR="00CF561E" w:rsidRPr="008F73F5" w:rsidRDefault="00CF561E" w:rsidP="00570581">
      <w:pPr>
        <w:numPr>
          <w:ilvl w:val="0"/>
          <w:numId w:val="1"/>
        </w:numPr>
        <w:rPr>
          <w:rFonts w:ascii="Arial" w:hAnsi="Arial" w:cs="Arial"/>
          <w:sz w:val="20"/>
          <w:szCs w:val="20"/>
          <w:lang w:val="en-US"/>
        </w:rPr>
      </w:pPr>
      <w:r w:rsidRPr="008F73F5">
        <w:rPr>
          <w:rFonts w:ascii="Arial" w:hAnsi="Arial" w:cs="Arial"/>
          <w:sz w:val="20"/>
          <w:szCs w:val="20"/>
          <w:lang w:val="en-US"/>
        </w:rPr>
        <w:t xml:space="preserve">O‘yin mavzusiga doir tuzilgan 30 ta savol.   </w:t>
      </w:r>
    </w:p>
    <w:p w:rsidR="00CF561E" w:rsidRPr="007C10F9" w:rsidRDefault="00CF561E" w:rsidP="00570581">
      <w:pPr>
        <w:ind w:firstLine="708"/>
        <w:jc w:val="both"/>
        <w:rPr>
          <w:rStyle w:val="Strong"/>
          <w:rFonts w:ascii="Arial" w:hAnsi="Arial" w:cs="Arial"/>
          <w:sz w:val="20"/>
          <w:szCs w:val="20"/>
          <w:lang w:val="en-US"/>
        </w:rPr>
      </w:pPr>
    </w:p>
    <w:p w:rsidR="00CF561E" w:rsidRPr="007C10F9" w:rsidRDefault="00CF561E" w:rsidP="00570581">
      <w:pPr>
        <w:ind w:firstLine="708"/>
        <w:jc w:val="both"/>
        <w:rPr>
          <w:rStyle w:val="Strong"/>
          <w:rFonts w:ascii="Arial" w:hAnsi="Arial" w:cs="Arial"/>
          <w:sz w:val="20"/>
          <w:szCs w:val="20"/>
          <w:lang w:val="en-US"/>
        </w:rPr>
      </w:pPr>
      <w:r w:rsidRPr="008F73F5">
        <w:rPr>
          <w:rStyle w:val="Strong"/>
          <w:rFonts w:ascii="Arial" w:hAnsi="Arial" w:cs="Arial"/>
          <w:sz w:val="20"/>
          <w:szCs w:val="20"/>
          <w:lang w:val="en-US"/>
        </w:rPr>
        <w:t xml:space="preserve">O‘yin qoidalari:  </w:t>
      </w:r>
    </w:p>
    <w:p w:rsidR="00CF561E" w:rsidRPr="007C10F9" w:rsidRDefault="00CF561E" w:rsidP="00570581">
      <w:pPr>
        <w:ind w:firstLine="708"/>
        <w:jc w:val="both"/>
        <w:rPr>
          <w:rStyle w:val="Strong"/>
          <w:rFonts w:ascii="Arial" w:hAnsi="Arial" w:cs="Arial"/>
          <w:sz w:val="20"/>
          <w:szCs w:val="20"/>
          <w:lang w:val="en-US"/>
        </w:rPr>
      </w:pPr>
    </w:p>
    <w:p w:rsidR="00CF561E" w:rsidRPr="001E5966" w:rsidRDefault="00CF561E" w:rsidP="00570581">
      <w:pPr>
        <w:ind w:firstLine="708"/>
        <w:jc w:val="both"/>
        <w:rPr>
          <w:rStyle w:val="Strong"/>
          <w:rFonts w:ascii="Arial" w:hAnsi="Arial" w:cs="Arial"/>
          <w:b w:val="0"/>
          <w:sz w:val="20"/>
          <w:szCs w:val="20"/>
          <w:lang w:val="en-US"/>
        </w:rPr>
      </w:pPr>
      <w:r w:rsidRPr="001E5966">
        <w:rPr>
          <w:rStyle w:val="Strong"/>
          <w:rFonts w:ascii="Arial" w:hAnsi="Arial" w:cs="Arial"/>
          <w:b w:val="0"/>
          <w:sz w:val="20"/>
          <w:szCs w:val="20"/>
          <w:lang w:val="en-US"/>
        </w:rPr>
        <w:t xml:space="preserve">O‘yinda 5 ta komanda qatnashadi. Har bir komandaga 6 ta savol nomerlari yozilgan varaqlari tarqatiladi. </w:t>
      </w:r>
    </w:p>
    <w:p w:rsidR="00CF561E" w:rsidRPr="001E5966" w:rsidRDefault="00CF561E" w:rsidP="00570581">
      <w:pPr>
        <w:ind w:firstLine="708"/>
        <w:jc w:val="both"/>
        <w:rPr>
          <w:rStyle w:val="Strong"/>
          <w:rFonts w:ascii="Arial" w:hAnsi="Arial" w:cs="Arial"/>
          <w:b w:val="0"/>
          <w:sz w:val="20"/>
          <w:szCs w:val="20"/>
          <w:lang w:val="en-US"/>
        </w:rPr>
      </w:pPr>
      <w:r w:rsidRPr="001E5966">
        <w:rPr>
          <w:rStyle w:val="Strong"/>
          <w:rFonts w:ascii="Arial" w:hAnsi="Arial" w:cs="Arial"/>
          <w:b w:val="0"/>
          <w:sz w:val="20"/>
          <w:szCs w:val="20"/>
          <w:lang w:val="en-US"/>
        </w:rPr>
        <w:t xml:space="preserve">O‘qituvchi boshlovchi sifatida qopdan loto o‘yini toshlarini birin ketin oladi va toshning nomerini e’lon qiladi. Qaysi komanda varag‘ida e’lon qilingan tosh nomeri bo‘lsa, o‘sha komanda javob berish huquqini oladi. </w:t>
      </w:r>
    </w:p>
    <w:p w:rsidR="00CF561E" w:rsidRPr="001E5966" w:rsidRDefault="00CF561E" w:rsidP="00570581">
      <w:pPr>
        <w:ind w:firstLine="708"/>
        <w:jc w:val="both"/>
        <w:rPr>
          <w:rStyle w:val="Strong"/>
          <w:rFonts w:ascii="Arial" w:hAnsi="Arial" w:cs="Arial"/>
          <w:b w:val="0"/>
          <w:sz w:val="20"/>
          <w:szCs w:val="20"/>
          <w:lang w:val="en-US"/>
        </w:rPr>
      </w:pPr>
      <w:r w:rsidRPr="001E5966">
        <w:rPr>
          <w:rStyle w:val="Strong"/>
          <w:rFonts w:ascii="Arial" w:hAnsi="Arial" w:cs="Arial"/>
          <w:b w:val="0"/>
          <w:sz w:val="20"/>
          <w:szCs w:val="20"/>
          <w:lang w:val="en-US"/>
        </w:rPr>
        <w:t xml:space="preserve">O‘qituvchi shu nomerli savolni o‘qiydi. Agar komanda savolga to‘g‘ri javob berilsa, loto toshi unga beriladi. Tosh komanda varaqdagi mos nomer ustiga qo‘yiladi. Agar komanda to‘g‘ri javob  bera olmasa, loto toshi boshlovchida qoladi va savolga javob berish boshqa komanlarga o‘tadi. To‘g‘ri javob bergan komandaga jeton beriladi. Bu jetonni o‘yin davomida komanda o‘zi uchun kerakli boshlovchida qolgan loto toshiga almashtirib olishi mumkin. </w:t>
      </w:r>
    </w:p>
    <w:p w:rsidR="00CF561E" w:rsidRPr="001E5966" w:rsidRDefault="00CF561E" w:rsidP="00570581">
      <w:pPr>
        <w:ind w:firstLine="708"/>
        <w:jc w:val="both"/>
        <w:rPr>
          <w:rStyle w:val="Strong"/>
          <w:rFonts w:ascii="Arial" w:hAnsi="Arial" w:cs="Arial"/>
          <w:b w:val="0"/>
          <w:sz w:val="20"/>
          <w:szCs w:val="20"/>
          <w:lang w:val="en-US"/>
        </w:rPr>
      </w:pPr>
      <w:r w:rsidRPr="001E5966">
        <w:rPr>
          <w:rStyle w:val="Strong"/>
          <w:rFonts w:ascii="Arial" w:hAnsi="Arial" w:cs="Arial"/>
          <w:b w:val="0"/>
          <w:sz w:val="20"/>
          <w:szCs w:val="20"/>
          <w:lang w:val="en-US"/>
        </w:rPr>
        <w:t xml:space="preserve">Qaysi komanda o‘z varag‘idagi barcha sonlarni mos loto toshlari bilan yopa olsa, o‘sha komanda go‘lib deb topiladi. Qolgan komandalar varag‘I ustiga qo‘yilgan, yiqqan loto toshlari soniga qarab tegishli o‘rinlarni egallaydi. </w:t>
      </w:r>
    </w:p>
    <w:p w:rsidR="00CF561E" w:rsidRDefault="00CF561E" w:rsidP="00570581">
      <w:pPr>
        <w:ind w:firstLine="708"/>
        <w:jc w:val="both"/>
        <w:rPr>
          <w:rStyle w:val="Strong"/>
          <w:rFonts w:ascii="Arial" w:hAnsi="Arial" w:cs="Arial"/>
          <w:b w:val="0"/>
          <w:sz w:val="20"/>
          <w:szCs w:val="20"/>
          <w:lang w:val="en-US"/>
        </w:rPr>
      </w:pPr>
      <w:r>
        <w:rPr>
          <w:noProof/>
        </w:rPr>
        <w:pict>
          <v:group id="Группа 8" o:spid="_x0000_s1027" style="position:absolute;left:0;text-align:left;margin-left:0;margin-top:6.5pt;width:442pt;height:96.55pt;z-index:251657216" coordorigin="1701,7074" coordsize="8840,1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">
            <v:shapetype id="_x0000_t202" coordsize="21600,21600" o:spt="202" path="m,l,21600r21600,l21600,xe">
              <v:stroke joinstyle="miter"/>
              <v:path gradientshapeok="t" o:connecttype="rect"/>
            </v:shapetype>
            <v:shape id="Text Box 41" o:spid="_x0000_s1028" type="#_x0000_t202" style="position:absolute;left:4761;top:7074;width:27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CF561E" w:rsidTr="00AD6B93">
                      <w:tc>
                        <w:tcPr>
                          <w:tcW w:w="2628" w:type="dxa"/>
                          <w:gridSpan w:val="3"/>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2-varaq</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15</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3</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28</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19</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22</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7</w:t>
                          </w:r>
                        </w:p>
                      </w:tc>
                    </w:tr>
                  </w:tbl>
                  <w:p w:rsidR="00CF561E" w:rsidRDefault="00CF561E" w:rsidP="00570581"/>
                </w:txbxContent>
              </v:textbox>
            </v:shape>
            <v:shape id="Text Box 42" o:spid="_x0000_s1029" type="#_x0000_t202" style="position:absolute;left:7841;top:7074;width:27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CF561E" w:rsidTr="00AD6B93">
                      <w:tc>
                        <w:tcPr>
                          <w:tcW w:w="2628" w:type="dxa"/>
                          <w:gridSpan w:val="3"/>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3-varaq</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3</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11</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26</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23</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16</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13</w:t>
                          </w:r>
                        </w:p>
                      </w:tc>
                    </w:tr>
                  </w:tbl>
                  <w:p w:rsidR="00CF561E" w:rsidRPr="00072EBE" w:rsidRDefault="00CF561E" w:rsidP="00570581"/>
                </w:txbxContent>
              </v:textbox>
            </v:shape>
            <v:shape id="Text Box 43" o:spid="_x0000_s1030" type="#_x0000_t202" style="position:absolute;left:1701;top:8154;width:27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CF561E" w:rsidTr="00AD6B93">
                      <w:tc>
                        <w:tcPr>
                          <w:tcW w:w="2628" w:type="dxa"/>
                          <w:gridSpan w:val="3"/>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4-varaq</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12</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25</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4</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29</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8</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18</w:t>
                          </w:r>
                        </w:p>
                      </w:tc>
                    </w:tr>
                  </w:tbl>
                  <w:p w:rsidR="00CF561E" w:rsidRDefault="00CF561E" w:rsidP="00570581"/>
                </w:txbxContent>
              </v:textbox>
            </v:shape>
            <v:shape id="Text Box 44" o:spid="_x0000_s1031" type="#_x0000_t202" style="position:absolute;left:4761;top:8154;width:27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Akb8A&#10;AADbAAAADwAAAGRycy9kb3ducmV2LnhtbERPy6rCMBDdC/5DGMGNaKpcX9UoXkFxW/UDxmZsi82k&#10;NLm2/r25ILibw3nOetuaUjypdoVlBeNRBII4tbrgTMH1chguQDiPrLG0TApe5GC76XbWGGvbcELP&#10;s89ECGEXo4Lc+yqW0qU5GXQjWxEH7m5rgz7AOpO6xiaEm1JOomgmDRYcGnKsaJ9T+jj/GQX3UzOY&#10;Lpvb0V/nyc/sF4v5zb6U6vfa3QqEp9Z/xR/3SYf5E/j/JRwgN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CRvwAAANsAAAAPAAAAAAAAAAAAAAAAAJgCAABkcnMvZG93bnJl&#10;di54bWxQSwUGAAAAAAQABAD1AAAAhAM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CF561E" w:rsidTr="00AD6B93">
                      <w:tc>
                        <w:tcPr>
                          <w:tcW w:w="2628" w:type="dxa"/>
                          <w:gridSpan w:val="3"/>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5-varaq</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17</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5</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20</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24</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9</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14</w:t>
                          </w:r>
                        </w:p>
                      </w:tc>
                    </w:tr>
                  </w:tbl>
                  <w:p w:rsidR="00CF561E" w:rsidRDefault="00CF561E" w:rsidP="00570581"/>
                </w:txbxContent>
              </v:textbox>
            </v:shape>
            <v:shape id="Text Box 45" o:spid="_x0000_s1032" type="#_x0000_t202" style="position:absolute;left:1701;top:7074;width:2700;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900"/>
                      <w:gridCol w:w="900"/>
                    </w:tblGrid>
                    <w:tr w:rsidR="00CF561E" w:rsidTr="00AD6B93">
                      <w:tc>
                        <w:tcPr>
                          <w:tcW w:w="2628" w:type="dxa"/>
                          <w:gridSpan w:val="3"/>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1-varaq</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10</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21</w:t>
                          </w:r>
                        </w:p>
                      </w:tc>
                    </w:tr>
                    <w:tr w:rsidR="00CF561E" w:rsidTr="00AD6B93">
                      <w:tc>
                        <w:tcPr>
                          <w:tcW w:w="828"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27</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30</w:t>
                          </w:r>
                        </w:p>
                      </w:tc>
                      <w:tc>
                        <w:tcPr>
                          <w:tcW w:w="900" w:type="dxa"/>
                        </w:tcPr>
                        <w:p w:rsidR="00CF561E" w:rsidRPr="007C41CB" w:rsidRDefault="00CF561E" w:rsidP="00AD6B93">
                          <w:pPr>
                            <w:jc w:val="center"/>
                            <w:rPr>
                              <w:rStyle w:val="Strong"/>
                              <w:rFonts w:ascii="Arial" w:hAnsi="Arial" w:cs="Arial"/>
                              <w:sz w:val="20"/>
                              <w:szCs w:val="20"/>
                              <w:lang w:val="en-US"/>
                            </w:rPr>
                          </w:pPr>
                          <w:r w:rsidRPr="007C41CB">
                            <w:rPr>
                              <w:rStyle w:val="Strong"/>
                              <w:rFonts w:ascii="Arial" w:hAnsi="Arial" w:cs="Arial"/>
                              <w:sz w:val="20"/>
                              <w:szCs w:val="20"/>
                              <w:lang w:val="en-US"/>
                            </w:rPr>
                            <w:t>6</w:t>
                          </w:r>
                        </w:p>
                      </w:tc>
                    </w:tr>
                  </w:tbl>
                  <w:p w:rsidR="00CF561E" w:rsidRDefault="00CF561E" w:rsidP="00570581"/>
                </w:txbxContent>
              </v:textbox>
            </v:shape>
          </v:group>
        </w:pict>
      </w: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Default="00CF561E" w:rsidP="00570581">
      <w:pPr>
        <w:ind w:firstLine="708"/>
        <w:jc w:val="both"/>
        <w:rPr>
          <w:rStyle w:val="Strong"/>
          <w:rFonts w:ascii="Arial" w:hAnsi="Arial" w:cs="Arial"/>
          <w:b w:val="0"/>
          <w:sz w:val="20"/>
          <w:szCs w:val="20"/>
          <w:lang w:val="en-US"/>
        </w:rPr>
      </w:pPr>
    </w:p>
    <w:p w:rsidR="00CF561E" w:rsidRPr="008F73F5" w:rsidRDefault="00CF561E" w:rsidP="00570581">
      <w:pPr>
        <w:ind w:firstLine="708"/>
        <w:jc w:val="both"/>
        <w:rPr>
          <w:rStyle w:val="Strong"/>
          <w:rFonts w:ascii="Arial" w:hAnsi="Arial" w:cs="Arial"/>
          <w:b w:val="0"/>
          <w:sz w:val="20"/>
          <w:szCs w:val="20"/>
          <w:lang w:val="en-US"/>
        </w:rPr>
      </w:pPr>
    </w:p>
    <w:p w:rsidR="00CF561E" w:rsidRPr="007C10F9" w:rsidRDefault="00CF561E" w:rsidP="00570581">
      <w:pPr>
        <w:jc w:val="center"/>
        <w:rPr>
          <w:lang w:val="en-US"/>
        </w:rPr>
      </w:pPr>
      <w:r>
        <w:rPr>
          <w:b/>
          <w:bCs/>
          <w:color w:val="FF4500"/>
          <w:lang w:val="uz-Cyrl-UZ"/>
        </w:rPr>
        <w:t>“Бошланғич геометрик тушунчалар” мавзуси бўйича “Геометрик лото” ўйин-дарси ишланмаси</w:t>
      </w:r>
    </w:p>
    <w:p w:rsidR="00CF561E" w:rsidRDefault="00CF561E" w:rsidP="00570581">
      <w:r w:rsidRPr="00570581">
        <w:br/>
      </w:r>
      <w:r>
        <w:rPr>
          <w:b/>
          <w:bCs/>
          <w:lang w:val="uz-Cyrl-UZ"/>
        </w:rPr>
        <w:t>Дарс мавзуси</w:t>
      </w:r>
      <w:r>
        <w:rPr>
          <w:b/>
          <w:bCs/>
        </w:rPr>
        <w:t>:</w:t>
      </w:r>
      <w:r>
        <w:br/>
      </w:r>
      <w:r>
        <w:rPr>
          <w:b/>
          <w:bCs/>
          <w:color w:val="FF4500"/>
          <w:lang w:val="uz-Cyrl-UZ"/>
        </w:rPr>
        <w:t>Бошланғич геометрик тушунчалар. Қўшни ва вертикал бурчаклар</w:t>
      </w:r>
      <w:r>
        <w:rPr>
          <w:b/>
          <w:bCs/>
          <w:color w:val="808000"/>
        </w:rPr>
        <w:t>.</w:t>
      </w:r>
      <w:r>
        <w:br/>
      </w:r>
      <w:r>
        <w:rPr>
          <w:b/>
          <w:bCs/>
          <w:lang w:val="uz-Cyrl-UZ"/>
        </w:rPr>
        <w:t>Дарс мақсади</w:t>
      </w:r>
      <w:r>
        <w:rPr>
          <w:b/>
          <w:bCs/>
        </w:rPr>
        <w:t>:</w:t>
      </w:r>
      <w:r>
        <w:br/>
      </w:r>
      <w:r>
        <w:rPr>
          <w:b/>
          <w:bCs/>
          <w:color w:val="808000"/>
        </w:rPr>
        <w:t>1.</w:t>
      </w:r>
      <w:r>
        <w:rPr>
          <w:b/>
          <w:bCs/>
          <w:color w:val="808000"/>
          <w:lang w:val="uz-Cyrl-UZ"/>
        </w:rPr>
        <w:t>Боб материалларини такрорлаш ва мустаҳкамлаш</w:t>
      </w:r>
      <w:r>
        <w:rPr>
          <w:b/>
          <w:bCs/>
          <w:color w:val="808000"/>
        </w:rPr>
        <w:t xml:space="preserve"> .</w:t>
      </w:r>
      <w:r>
        <w:rPr>
          <w:b/>
          <w:bCs/>
          <w:color w:val="808000"/>
        </w:rPr>
        <w:br/>
        <w:t>2.</w:t>
      </w:r>
      <w:r>
        <w:rPr>
          <w:b/>
          <w:bCs/>
          <w:color w:val="808000"/>
          <w:lang w:val="uz-Cyrl-UZ"/>
        </w:rPr>
        <w:t>Ўқувчиларнинг хотира, кузатувчанлик, топқирлик, диққат ва инькос қобилиятларини ривожлантириш</w:t>
      </w:r>
      <w:r>
        <w:rPr>
          <w:b/>
          <w:bCs/>
          <w:color w:val="808000"/>
        </w:rPr>
        <w:t>.</w:t>
      </w:r>
      <w:r>
        <w:rPr>
          <w:b/>
          <w:bCs/>
          <w:color w:val="808000"/>
        </w:rPr>
        <w:br/>
      </w:r>
      <w:r>
        <w:rPr>
          <w:b/>
          <w:bCs/>
          <w:color w:val="808000"/>
        </w:rPr>
        <w:br/>
      </w:r>
      <w:r>
        <w:rPr>
          <w:b/>
          <w:bCs/>
          <w:color w:val="FF6347"/>
          <w:lang w:val="uz-Cyrl-UZ"/>
        </w:rPr>
        <w:t>Дарс тавсилотлари</w:t>
      </w:r>
    </w:p>
    <w:p w:rsidR="00CF561E" w:rsidRDefault="00CF561E" w:rsidP="00570581">
      <w:pPr>
        <w:rPr>
          <w:lang w:val="uz-Cyrl-UZ"/>
        </w:rPr>
      </w:pPr>
      <w:r>
        <w:br/>
      </w:r>
      <w:r>
        <w:rPr>
          <w:lang w:val="uz-Cyrl-UZ"/>
        </w:rPr>
        <w:t xml:space="preserve">Ўйинда 5та жамоа иштирок этади. Ҳар бир жамоа 10та саволнинг номерлари келтирилган лото карточкасини олади. </w:t>
      </w:r>
      <w:r>
        <w:br/>
      </w:r>
      <w:r>
        <w:rPr>
          <w:lang w:val="uz-Cyrl-UZ"/>
        </w:rPr>
        <w:t>Бошловчи халтачадан номерли лото тошларини бирин кетин олади. Қайси жамоа карточкасида шу  номер бўлса, ўша жамоага саволга жавоб бериш ҳуқуқи берилади. Агар жамоа жавоби тўғри бўлса, номерли тошни олади ва карточкадаги номер устига қўяди. Агар жавоб нотўғри бўлса, номерли тошча бошловчида қолади ва жавоб бериш навбати бошқа жамоага берилади. Агар жамоа жавоби тўғри бўлса, унга жетон берилади.Бу жетон билан халтачадан чиққан, лекин бошловчида қолган тошни сотиб олиш мумкин бўлади. Қайси жамоа биринчи бўлиб лото карточкасидаги барча номерларни лото тошлари билан ёпса, ўша жамоа ғолиб деб топилади.</w:t>
      </w:r>
    </w:p>
    <w:p w:rsidR="00CF561E" w:rsidRDefault="00CF561E" w:rsidP="00570581">
      <w:r>
        <w:rPr>
          <w:lang w:val="uz-Cyrl-UZ"/>
        </w:rPr>
        <w:br/>
      </w:r>
      <w:r>
        <w:rPr>
          <w:b/>
          <w:bCs/>
        </w:rPr>
        <w:t>Карточка №1</w:t>
      </w:r>
      <w:r>
        <w:br/>
        <w:t xml:space="preserve">1. </w:t>
      </w:r>
      <w:r>
        <w:rPr>
          <w:lang w:val="uz-Cyrl-UZ"/>
        </w:rPr>
        <w:t>Кесма таърифини беринг</w:t>
      </w:r>
      <w:r>
        <w:t>.</w:t>
      </w:r>
      <w:r>
        <w:br/>
        <w:t xml:space="preserve">8. </w:t>
      </w:r>
      <w:r>
        <w:rPr>
          <w:lang w:val="uz-Cyrl-UZ"/>
        </w:rPr>
        <w:t>Тўғри бурчак таърифини беринг</w:t>
      </w:r>
      <w:r>
        <w:t>.</w:t>
      </w:r>
      <w:r>
        <w:br/>
        <w:t>13.</w:t>
      </w:r>
      <w:r>
        <w:rPr>
          <w:lang w:val="uz-Cyrl-UZ"/>
        </w:rPr>
        <w:t>Қўшни бурчак таърифини беринг</w:t>
      </w:r>
      <w:r>
        <w:t>.</w:t>
      </w:r>
      <w:r>
        <w:br/>
        <w:t xml:space="preserve">20. </w:t>
      </w:r>
      <w:r>
        <w:rPr>
          <w:lang w:val="uz-Cyrl-UZ"/>
        </w:rPr>
        <w:t>Минут таърифини беринг</w:t>
      </w:r>
      <w:r>
        <w:t>.</w:t>
      </w:r>
      <w:r>
        <w:br/>
        <w:t xml:space="preserve">24. </w:t>
      </w:r>
      <w:r>
        <w:rPr>
          <w:lang w:val="uz-Cyrl-UZ"/>
        </w:rPr>
        <w:t>Агар қўшни бурчаклардан бири ўткир бўлса, иккинчиси ҳам ўткир бўладими?</w:t>
      </w:r>
      <w:r>
        <w:br/>
        <w:t xml:space="preserve">28. </w:t>
      </w:r>
      <w:r>
        <w:rPr>
          <w:lang w:val="uz-Cyrl-UZ"/>
        </w:rPr>
        <w:t>Икки тўғри чизиқ кесишишидан ҳосил бўлган бурчаклар катталиги 2:7 нисбатда бўлса бу бурчакларни топинг</w:t>
      </w:r>
      <w:r>
        <w:t>.</w:t>
      </w:r>
      <w:r>
        <w:br/>
        <w:t xml:space="preserve">33. </w:t>
      </w:r>
      <w:r>
        <w:rPr>
          <w:lang w:val="uz-Cyrl-UZ"/>
        </w:rPr>
        <w:t>Бурчак деб қандай шаклга айтамиз?</w:t>
      </w:r>
      <w:r>
        <w:br/>
        <w:t>40.</w:t>
      </w:r>
      <w:r>
        <w:rPr>
          <w:lang w:val="uz-Cyrl-UZ"/>
        </w:rPr>
        <w:t>Қандай шаклларни тенг деймиз?</w:t>
      </w:r>
      <w:r>
        <w:br/>
        <w:t>41.</w:t>
      </w:r>
      <w:r>
        <w:rPr>
          <w:lang w:val="uz-Cyrl-UZ"/>
        </w:rPr>
        <w:t>Масофа қандай асбоблар билан ўлчанади?</w:t>
      </w:r>
      <w:r>
        <w:br/>
        <w:t xml:space="preserve">49. </w:t>
      </w:r>
      <w:r>
        <w:rPr>
          <w:lang w:val="uz-Cyrl-UZ"/>
        </w:rPr>
        <w:t>Градус таърифини беринг</w:t>
      </w:r>
      <w:r>
        <w:t>.</w:t>
      </w:r>
    </w:p>
    <w:p w:rsidR="00CF561E" w:rsidRDefault="00CF561E" w:rsidP="00570581">
      <w:pPr>
        <w:rPr>
          <w:lang w:val="uz-Cyrl-UZ"/>
        </w:rPr>
      </w:pPr>
      <w:r>
        <w:br/>
      </w:r>
      <w:r>
        <w:rPr>
          <w:b/>
          <w:bCs/>
        </w:rPr>
        <w:t>Карточка №2</w:t>
      </w:r>
      <w:r>
        <w:br/>
        <w:t>2.</w:t>
      </w:r>
      <w:r>
        <w:rPr>
          <w:lang w:val="uz-Cyrl-UZ"/>
        </w:rPr>
        <w:t>Иккита тўғри чизиқ нечта умумий нуқтага эга бўлиши мумкин?</w:t>
      </w:r>
      <w:r>
        <w:br/>
        <w:t>9.</w:t>
      </w:r>
      <w:r>
        <w:rPr>
          <w:lang w:val="uz-Cyrl-UZ"/>
        </w:rPr>
        <w:t>Ўтмас бурчак деб қандай шаклга айтилади?</w:t>
      </w:r>
      <w:r>
        <w:br/>
        <w:t xml:space="preserve">15. </w:t>
      </w:r>
      <w:r>
        <w:rPr>
          <w:lang w:val="uz-Cyrl-UZ"/>
        </w:rPr>
        <w:t>Икки кесма қандай таққосланишини тушунтириб берингг.</w:t>
      </w:r>
      <w:r>
        <w:br/>
        <w:t xml:space="preserve">19. </w:t>
      </w:r>
      <w:r>
        <w:rPr>
          <w:lang w:val="uz-Cyrl-UZ"/>
        </w:rPr>
        <w:t>Вертикал бурчаклар хоссасини айтинг</w:t>
      </w:r>
      <w:r>
        <w:t>.</w:t>
      </w:r>
      <w:r>
        <w:br/>
        <w:t xml:space="preserve">23. </w:t>
      </w:r>
      <w:r>
        <w:rPr>
          <w:lang w:val="uz-Cyrl-UZ"/>
        </w:rPr>
        <w:t>Қўшни бурсаклар 4:5 нисбатда. Уларни топинг.</w:t>
      </w:r>
      <w:r>
        <w:br/>
        <w:t xml:space="preserve">30. </w:t>
      </w:r>
      <w:r>
        <w:rPr>
          <w:lang w:val="uz-Cyrl-UZ"/>
        </w:rPr>
        <w:t>Қўшни бурчаклар йиғиндиси нимага тенг?</w:t>
      </w:r>
      <w:r>
        <w:br/>
        <w:t xml:space="preserve">34. </w:t>
      </w:r>
      <w:r>
        <w:rPr>
          <w:lang w:val="uz-Cyrl-UZ"/>
        </w:rPr>
        <w:t>Вертикал бурчаклардан бири 40</w:t>
      </w:r>
      <w:r>
        <w:t>°.</w:t>
      </w:r>
      <w:r>
        <w:rPr>
          <w:lang w:val="uz-Cyrl-UZ"/>
        </w:rPr>
        <w:t>Иккинчиси нимага тенг?</w:t>
      </w:r>
    </w:p>
    <w:p w:rsidR="00CF561E" w:rsidRDefault="00CF561E" w:rsidP="00570581">
      <w:pPr>
        <w:rPr>
          <w:lang w:val="uz-Cyrl-UZ"/>
        </w:rPr>
      </w:pPr>
      <w:r>
        <w:rPr>
          <w:lang w:val="uz-Cyrl-UZ"/>
        </w:rPr>
        <w:t>37. Планеметрияга таъриф беринг.</w:t>
      </w:r>
      <w:r>
        <w:rPr>
          <w:lang w:val="uz-Cyrl-UZ"/>
        </w:rPr>
        <w:br/>
        <w:t>42. Вертикал бурчакларни айтинг (кесишган тўғри чизиқлар расми).</w:t>
      </w:r>
      <w:r>
        <w:rPr>
          <w:lang w:val="uz-Cyrl-UZ"/>
        </w:rPr>
        <w:br/>
        <w:t>48.Қандай бурчаклар перпендикуляр бўлади?</w:t>
      </w:r>
      <w:r>
        <w:rPr>
          <w:lang w:val="uz-Cyrl-UZ"/>
        </w:rPr>
        <w:br/>
      </w:r>
      <w:r>
        <w:rPr>
          <w:lang w:val="uz-Cyrl-UZ"/>
        </w:rPr>
        <w:br/>
      </w:r>
      <w:r>
        <w:rPr>
          <w:b/>
          <w:bCs/>
          <w:lang w:val="uz-Cyrl-UZ"/>
        </w:rPr>
        <w:t>Карточка №3</w:t>
      </w:r>
      <w:r>
        <w:rPr>
          <w:lang w:val="uz-Cyrl-UZ"/>
        </w:rPr>
        <w:br/>
        <w:t>2. Нурга таъриф беринг.</w:t>
      </w:r>
      <w:r>
        <w:rPr>
          <w:lang w:val="uz-Cyrl-UZ"/>
        </w:rPr>
        <w:br/>
        <w:t>6. Қандай бурчак ёйиқ бурчак деб аталади?</w:t>
      </w:r>
      <w:r>
        <w:rPr>
          <w:lang w:val="uz-Cyrl-UZ"/>
        </w:rPr>
        <w:br/>
        <w:t>14. Қандай бурчаклар вертикал бурчаклар деб аталади?</w:t>
      </w:r>
      <w:r>
        <w:rPr>
          <w:lang w:val="uz-Cyrl-UZ"/>
        </w:rPr>
        <w:br/>
        <w:t>17. Теорема нима?</w:t>
      </w:r>
      <w:r>
        <w:rPr>
          <w:lang w:val="uz-Cyrl-UZ"/>
        </w:rPr>
        <w:br/>
        <w:t>21. Агар икки бурчакнинг йиғиндиси 180° бўлса улар қўшни бўладими?</w:t>
      </w:r>
      <w:r>
        <w:rPr>
          <w:lang w:val="uz-Cyrl-UZ"/>
        </w:rPr>
        <w:br/>
        <w:t>26. Текисликнинг ихтиёрий икки нуқтаси орқали нечта тўғри чизиқ ўтказиш мумкин?</w:t>
      </w:r>
      <w:r>
        <w:rPr>
          <w:lang w:val="uz-Cyrl-UZ"/>
        </w:rPr>
        <w:br/>
        <w:t>35. Қандай нур бурчакнинг биссектрисаси бўлади?</w:t>
      </w:r>
      <w:r>
        <w:rPr>
          <w:lang w:val="uz-Cyrl-UZ"/>
        </w:rPr>
        <w:br/>
        <w:t>39. Қўшни бурчаклардан бири иккинчисидан 8 марта катта. Улардан каттасини топинг.</w:t>
      </w:r>
      <w:r>
        <w:rPr>
          <w:lang w:val="uz-Cyrl-UZ"/>
        </w:rPr>
        <w:br/>
        <w:t>50. Ўткир бурчак деб қандай шаклга айтамиз?</w:t>
      </w:r>
    </w:p>
    <w:p w:rsidR="00CF561E" w:rsidRDefault="00CF561E" w:rsidP="00570581">
      <w:pPr>
        <w:rPr>
          <w:lang w:val="uz-Cyrl-UZ"/>
        </w:rPr>
      </w:pPr>
      <w:r>
        <w:rPr>
          <w:b/>
          <w:bCs/>
          <w:lang w:val="uz-Cyrl-UZ"/>
        </w:rPr>
        <w:t>Карточка №4</w:t>
      </w:r>
      <w:r>
        <w:rPr>
          <w:lang w:val="uz-Cyrl-UZ"/>
        </w:rPr>
        <w:br/>
        <w:t>3.Қандай нуқта кесманинг ўртаси деб аталади?</w:t>
      </w:r>
      <w:r>
        <w:rPr>
          <w:lang w:val="uz-Cyrl-UZ"/>
        </w:rPr>
        <w:br/>
      </w:r>
      <w:r>
        <w:t xml:space="preserve">10. </w:t>
      </w:r>
      <w:r>
        <w:rPr>
          <w:lang w:val="uz-Cyrl-UZ"/>
        </w:rPr>
        <w:t>Бурчакнинг градус ўлчови деб нимага айтамиз?</w:t>
      </w:r>
      <w:r>
        <w:br/>
        <w:t xml:space="preserve">11. </w:t>
      </w:r>
      <w:r>
        <w:rPr>
          <w:lang w:val="uz-Cyrl-UZ"/>
        </w:rPr>
        <w:t>Икки бурчак қандай таққосланади?</w:t>
      </w:r>
      <w:r>
        <w:br/>
        <w:t>16.</w:t>
      </w:r>
      <w:r>
        <w:rPr>
          <w:lang w:val="uz-Cyrl-UZ"/>
        </w:rPr>
        <w:t xml:space="preserve">Бурчак 4  </w:t>
      </w:r>
      <w:r>
        <w:t xml:space="preserve">150° </w:t>
      </w:r>
      <w:r>
        <w:rPr>
          <w:lang w:val="uz-Cyrl-UZ"/>
        </w:rPr>
        <w:t xml:space="preserve">га тенг. </w:t>
      </w:r>
      <w:r>
        <w:t>1, 2, 3</w:t>
      </w:r>
      <w:r>
        <w:rPr>
          <w:lang w:val="uz-Cyrl-UZ"/>
        </w:rPr>
        <w:t xml:space="preserve"> бурчакларни топинг. (вертикал бурчаклар расми)</w:t>
      </w:r>
      <w:r>
        <w:br/>
        <w:t>25.</w:t>
      </w:r>
      <w:r>
        <w:rPr>
          <w:lang w:val="uz-Cyrl-UZ"/>
        </w:rPr>
        <w:t xml:space="preserve">Қўшни бурчаклардан бири </w:t>
      </w:r>
      <w:r>
        <w:t xml:space="preserve">30°. </w:t>
      </w:r>
      <w:r>
        <w:rPr>
          <w:lang w:val="uz-Cyrl-UZ"/>
        </w:rPr>
        <w:t>Иккинчиси нимага тенг?</w:t>
      </w:r>
      <w:r>
        <w:br/>
        <w:t xml:space="preserve">27. </w:t>
      </w:r>
      <w:r>
        <w:rPr>
          <w:lang w:val="uz-Cyrl-UZ"/>
        </w:rPr>
        <w:t>Тўғри чизиқ ва унда ётмаган а нуқта берилган. Учбурчакли чизғич ёрдамида а нуқтадан ўтувчи ва берилган тўғри чизиққа перпендикуляр бўлган тўғри чизиқ чизинг.</w:t>
      </w:r>
      <w:r>
        <w:rPr>
          <w:lang w:val="uz-Cyrl-UZ"/>
        </w:rPr>
        <w:br/>
        <w:t>31. Икки тўғри чизиқ кесишишидан ҳосил бўлган бурчакларнинг бири иккинчисидан 5 марта катта. Шу бурчакларни топинг.</w:t>
      </w:r>
      <w:r>
        <w:rPr>
          <w:lang w:val="uz-Cyrl-UZ"/>
        </w:rPr>
        <w:br/>
        <w:t>36. 90°ли бурчак қандай аталади?</w:t>
      </w:r>
    </w:p>
    <w:p w:rsidR="00CF561E" w:rsidRDefault="00CF561E" w:rsidP="00570581">
      <w:pPr>
        <w:rPr>
          <w:lang w:val="uz-Cyrl-UZ"/>
        </w:rPr>
      </w:pPr>
      <w:r>
        <w:rPr>
          <w:lang w:val="uz-Cyrl-UZ"/>
        </w:rPr>
        <w:t>43. Кўз билан чамалаб 100° ва у билан қўшни бўлган бурчак чизинг.</w:t>
      </w:r>
      <w:r>
        <w:rPr>
          <w:lang w:val="uz-Cyrl-UZ"/>
        </w:rPr>
        <w:br/>
        <w:t>47. Тўғри чизиқ қандай белгиланади?</w:t>
      </w:r>
    </w:p>
    <w:p w:rsidR="00CF561E" w:rsidRDefault="00CF561E" w:rsidP="00570581">
      <w:pPr>
        <w:rPr>
          <w:lang w:val="uz-Cyrl-UZ"/>
        </w:rPr>
      </w:pPr>
      <w:r>
        <w:rPr>
          <w:b/>
          <w:bCs/>
          <w:lang w:val="uz-Cyrl-UZ"/>
        </w:rPr>
        <w:t>Карточка №5</w:t>
      </w:r>
      <w:r>
        <w:rPr>
          <w:lang w:val="uz-Cyrl-UZ"/>
        </w:rPr>
        <w:br/>
        <w:t>4.Геометрия нима?</w:t>
      </w:r>
      <w:r>
        <w:rPr>
          <w:lang w:val="uz-Cyrl-UZ"/>
        </w:rPr>
        <w:br/>
        <w:t>7. Агар бурчакнинг ҳар икки томони ҳам битта тўғри чизиқда ётса, бундай бурчак қандай аталади?</w:t>
      </w:r>
    </w:p>
    <w:p w:rsidR="00CF561E" w:rsidRDefault="00CF561E" w:rsidP="00570581">
      <w:r>
        <w:rPr>
          <w:lang w:val="uz-Cyrl-UZ"/>
        </w:rPr>
        <w:t>12. Агар икки бурчак умумий томонга эга бўлса, бу бурчаклар қўшни бурчаклар бўладими?</w:t>
      </w:r>
      <w:r>
        <w:rPr>
          <w:lang w:val="uz-Cyrl-UZ"/>
        </w:rPr>
        <w:br/>
        <w:t>18. 1,2,3 бурчакларни топинг (расм).</w:t>
      </w:r>
      <w:r>
        <w:rPr>
          <w:lang w:val="uz-Cyrl-UZ"/>
        </w:rPr>
        <w:br/>
        <w:t>22. Қўшни бурчаклардан бири иккинчисидан 80° га катта. Бу бурчакларни топинг.</w:t>
      </w:r>
      <w:r>
        <w:rPr>
          <w:lang w:val="uz-Cyrl-UZ"/>
        </w:rPr>
        <w:br/>
        <w:t>29. Жойларда тўғри чмзиқларни тортишда қандай асбоблардан фойдаланилади?</w:t>
      </w:r>
      <w:r>
        <w:rPr>
          <w:lang w:val="uz-Cyrl-UZ"/>
        </w:rPr>
        <w:br/>
        <w:t>32.Секундга таъриф беринг.</w:t>
      </w:r>
      <w:r>
        <w:rPr>
          <w:lang w:val="uz-Cyrl-UZ"/>
        </w:rPr>
        <w:br/>
        <w:t>38.Икки қўшни бурчакларнинг ҳар иккаласи ҳам ўтмас бўлиши мумкинми?.</w:t>
      </w:r>
      <w:r>
        <w:rPr>
          <w:lang w:val="uz-Cyrl-UZ"/>
        </w:rPr>
        <w:br/>
        <w:t>45. Қўшни бурчакларни айтинг (расм).</w:t>
      </w:r>
      <w:r>
        <w:rPr>
          <w:lang w:val="uz-Cyrl-UZ"/>
        </w:rPr>
        <w:br/>
      </w:r>
      <w:r>
        <w:t xml:space="preserve">46. </w:t>
      </w:r>
      <w:r>
        <w:rPr>
          <w:lang w:val="uz-Cyrl-UZ"/>
        </w:rPr>
        <w:t>Томонлар ўзаро перпендикуляр бўлган вертикал бурчакларни чизинг.</w:t>
      </w:r>
    </w:p>
    <w:p w:rsidR="00CF561E" w:rsidRDefault="00CF561E" w:rsidP="00570581">
      <w:pPr>
        <w:rPr>
          <w:b/>
          <w:bCs/>
          <w:color w:val="FF4500"/>
          <w:lang w:val="uz-Cyrl-UZ"/>
        </w:rPr>
      </w:pPr>
      <w:r>
        <w:br/>
      </w:r>
      <w:r>
        <w:rPr>
          <w:b/>
          <w:bCs/>
          <w:color w:val="FF6347"/>
        </w:rPr>
        <w:t>Геометри</w:t>
      </w:r>
      <w:r>
        <w:rPr>
          <w:b/>
          <w:bCs/>
          <w:color w:val="FF6347"/>
          <w:lang w:val="uz-Cyrl-UZ"/>
        </w:rPr>
        <w:t xml:space="preserve">к </w:t>
      </w:r>
      <w:r>
        <w:rPr>
          <w:b/>
          <w:bCs/>
          <w:color w:val="FF6347"/>
        </w:rPr>
        <w:t>лото</w:t>
      </w:r>
      <w:r>
        <w:rPr>
          <w:b/>
          <w:bCs/>
          <w:color w:val="FF6347"/>
          <w:lang w:val="uz-Cyrl-UZ"/>
        </w:rPr>
        <w:t xml:space="preserve"> карточкаси </w:t>
      </w:r>
      <w:r>
        <w:rPr>
          <w:b/>
          <w:bCs/>
          <w:color w:val="FF4500"/>
        </w:rPr>
        <w:t>№1</w:t>
      </w:r>
    </w:p>
    <w:p w:rsidR="00CF561E" w:rsidRDefault="00CF561E" w:rsidP="00570581">
      <w:pPr>
        <w:rPr>
          <w:lang w:val="uz-Cyrl-UZ"/>
        </w:rPr>
      </w:pPr>
    </w:p>
    <w:tbl>
      <w:tblPr>
        <w:tblW w:w="5000" w:type="pct"/>
        <w:tblInd w:w="-13" w:type="dxa"/>
        <w:tblLook w:val="00A0"/>
      </w:tblPr>
      <w:tblGrid>
        <w:gridCol w:w="3129"/>
        <w:gridCol w:w="3128"/>
        <w:gridCol w:w="3128"/>
      </w:tblGrid>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20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33</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49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28</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40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t>24</w:t>
            </w:r>
          </w:p>
        </w:tc>
      </w:tr>
    </w:tbl>
    <w:p w:rsidR="00CF561E" w:rsidRDefault="00CF561E" w:rsidP="00570581">
      <w:pPr>
        <w:spacing w:after="240"/>
      </w:pPr>
      <w:r>
        <w:br/>
      </w:r>
      <w:r>
        <w:rPr>
          <w:b/>
          <w:bCs/>
          <w:color w:val="FF4500"/>
        </w:rPr>
        <w:t>Геометри</w:t>
      </w:r>
      <w:r>
        <w:rPr>
          <w:b/>
          <w:bCs/>
          <w:color w:val="FF4500"/>
          <w:lang w:val="uz-Cyrl-UZ"/>
        </w:rPr>
        <w:t>к</w:t>
      </w:r>
      <w:r>
        <w:rPr>
          <w:b/>
          <w:bCs/>
          <w:color w:val="FF4500"/>
        </w:rPr>
        <w:t xml:space="preserve"> лото</w:t>
      </w:r>
      <w:r>
        <w:rPr>
          <w:b/>
          <w:bCs/>
          <w:color w:val="FF6347"/>
          <w:lang w:val="uz-Cyrl-UZ"/>
        </w:rPr>
        <w:t xml:space="preserve"> карточкаси </w:t>
      </w:r>
      <w:r>
        <w:rPr>
          <w:b/>
          <w:bCs/>
          <w:color w:val="FF4500"/>
        </w:rPr>
        <w:t>№2</w:t>
      </w:r>
      <w:r>
        <w:br/>
      </w:r>
    </w:p>
    <w:tbl>
      <w:tblPr>
        <w:tblW w:w="5000" w:type="pct"/>
        <w:tblInd w:w="-13" w:type="dxa"/>
        <w:tblLook w:val="00A0"/>
      </w:tblPr>
      <w:tblGrid>
        <w:gridCol w:w="3129"/>
        <w:gridCol w:w="3128"/>
        <w:gridCol w:w="3128"/>
      </w:tblGrid>
      <w:tr w:rsidR="00CF561E" w:rsidTr="00AD6B93">
        <w:trPr>
          <w:trHeight w:val="33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rPr>
                <w:lang w:val="uz-Cyrl-UZ"/>
              </w:rPr>
            </w:pPr>
            <w:r>
              <w: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 xml:space="preserve">37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9</w:t>
            </w:r>
          </w:p>
        </w:tc>
      </w:tr>
      <w:tr w:rsidR="00CF561E" w:rsidTr="00AD6B93">
        <w:trPr>
          <w:trHeight w:val="25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rPr>
                <w:lang w:val="uz-Cyrl-UZ"/>
              </w:rPr>
            </w:pPr>
            <w:r>
              <w:t xml:space="preserve">15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42</w:t>
            </w:r>
          </w:p>
        </w:tc>
      </w:tr>
      <w:tr w:rsidR="00CF561E" w:rsidTr="00AD6B93">
        <w:trPr>
          <w:trHeight w:val="200"/>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19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CF561E" w:rsidRDefault="00CF561E" w:rsidP="00AD6B93">
            <w:pPr>
              <w:jc w:val="center"/>
            </w:pPr>
            <w:r>
              <w:t>48</w:t>
            </w:r>
          </w:p>
        </w:tc>
      </w:tr>
    </w:tbl>
    <w:p w:rsidR="00CF561E" w:rsidRDefault="00CF561E" w:rsidP="00570581">
      <w:pPr>
        <w:spacing w:after="240"/>
      </w:pPr>
      <w:r>
        <w:br/>
      </w:r>
      <w:r>
        <w:rPr>
          <w:b/>
          <w:bCs/>
          <w:color w:val="FF4500"/>
        </w:rPr>
        <w:t>Геометри</w:t>
      </w:r>
      <w:r>
        <w:rPr>
          <w:b/>
          <w:bCs/>
          <w:color w:val="FF4500"/>
          <w:lang w:val="uz-Cyrl-UZ"/>
        </w:rPr>
        <w:t>к</w:t>
      </w:r>
      <w:r>
        <w:rPr>
          <w:b/>
          <w:bCs/>
          <w:color w:val="FF4500"/>
        </w:rPr>
        <w:t xml:space="preserve"> лото</w:t>
      </w:r>
      <w:r>
        <w:rPr>
          <w:b/>
          <w:bCs/>
          <w:color w:val="FF6347"/>
          <w:lang w:val="uz-Cyrl-UZ"/>
        </w:rPr>
        <w:t xml:space="preserve"> карточкаси </w:t>
      </w:r>
      <w:r>
        <w:rPr>
          <w:b/>
          <w:bCs/>
          <w:color w:val="FF4500"/>
        </w:rPr>
        <w:t>№3</w:t>
      </w:r>
      <w:r>
        <w:br/>
      </w:r>
    </w:p>
    <w:tbl>
      <w:tblPr>
        <w:tblW w:w="5000" w:type="pct"/>
        <w:tblInd w:w="-13" w:type="dxa"/>
        <w:tblLook w:val="00A0"/>
      </w:tblPr>
      <w:tblGrid>
        <w:gridCol w:w="3129"/>
        <w:gridCol w:w="3128"/>
        <w:gridCol w:w="3128"/>
      </w:tblGrid>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21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44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14</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rPr>
                <w:lang w:val="uz-Cyrl-UZ"/>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17</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rPr>
                <w:lang w:val="uz-Cyrl-UZ"/>
              </w:rPr>
              <w:t>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39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50</w:t>
            </w:r>
          </w:p>
        </w:tc>
      </w:tr>
    </w:tbl>
    <w:p w:rsidR="00CF561E" w:rsidRDefault="00CF561E" w:rsidP="00570581">
      <w:pPr>
        <w:spacing w:after="240"/>
      </w:pPr>
      <w:r>
        <w:br/>
      </w:r>
      <w:r>
        <w:br/>
      </w:r>
      <w:r>
        <w:rPr>
          <w:b/>
          <w:bCs/>
          <w:color w:val="FF4500"/>
        </w:rPr>
        <w:t>Геометри</w:t>
      </w:r>
      <w:r>
        <w:rPr>
          <w:b/>
          <w:bCs/>
          <w:color w:val="FF4500"/>
          <w:lang w:val="uz-Cyrl-UZ"/>
        </w:rPr>
        <w:t xml:space="preserve">к </w:t>
      </w:r>
      <w:r>
        <w:rPr>
          <w:b/>
          <w:bCs/>
          <w:color w:val="FF4500"/>
        </w:rPr>
        <w:t>лото</w:t>
      </w:r>
      <w:r>
        <w:rPr>
          <w:b/>
          <w:bCs/>
          <w:color w:val="FF6347"/>
          <w:lang w:val="uz-Cyrl-UZ"/>
        </w:rPr>
        <w:t xml:space="preserve"> карточкаси </w:t>
      </w:r>
      <w:r>
        <w:rPr>
          <w:b/>
          <w:bCs/>
          <w:color w:val="FF4500"/>
        </w:rPr>
        <w:t>№4</w:t>
      </w:r>
      <w:r>
        <w:br/>
      </w:r>
    </w:p>
    <w:tbl>
      <w:tblPr>
        <w:tblW w:w="5000" w:type="pct"/>
        <w:tblInd w:w="-13" w:type="dxa"/>
        <w:tblLook w:val="00A0"/>
      </w:tblPr>
      <w:tblGrid>
        <w:gridCol w:w="3129"/>
        <w:gridCol w:w="3128"/>
        <w:gridCol w:w="3128"/>
      </w:tblGrid>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t>1</w:t>
            </w:r>
            <w:r>
              <w:rPr>
                <w:lang w:val="uz-Cyrl-UZ"/>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31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10</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r>
              <w:rPr>
                <w:lang w:val="uz-Cyrl-UZ"/>
              </w:rPr>
              <w:t>4</w:t>
            </w:r>
            <w: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11</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27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36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47</w:t>
            </w:r>
          </w:p>
        </w:tc>
      </w:tr>
    </w:tbl>
    <w:p w:rsidR="00CF561E" w:rsidRDefault="00CF561E" w:rsidP="00570581">
      <w:pPr>
        <w:spacing w:after="240"/>
      </w:pPr>
      <w:r>
        <w:br/>
      </w:r>
      <w:r>
        <w:br/>
      </w:r>
      <w:r>
        <w:rPr>
          <w:b/>
          <w:bCs/>
          <w:color w:val="FF4500"/>
        </w:rPr>
        <w:t>Геометри</w:t>
      </w:r>
      <w:r>
        <w:rPr>
          <w:b/>
          <w:bCs/>
          <w:color w:val="FF4500"/>
          <w:lang w:val="uz-Cyrl-UZ"/>
        </w:rPr>
        <w:t xml:space="preserve">к </w:t>
      </w:r>
      <w:r>
        <w:rPr>
          <w:b/>
          <w:bCs/>
          <w:color w:val="FF4500"/>
        </w:rPr>
        <w:t>лото</w:t>
      </w:r>
      <w:r>
        <w:rPr>
          <w:b/>
          <w:bCs/>
          <w:color w:val="FF6347"/>
          <w:lang w:val="uz-Cyrl-UZ"/>
        </w:rPr>
        <w:t xml:space="preserve"> карточкаси </w:t>
      </w:r>
      <w:r>
        <w:rPr>
          <w:b/>
          <w:bCs/>
          <w:color w:val="FF4500"/>
        </w:rPr>
        <w:t>№5</w:t>
      </w:r>
      <w:r>
        <w:br/>
      </w:r>
    </w:p>
    <w:tbl>
      <w:tblPr>
        <w:tblW w:w="5000" w:type="pct"/>
        <w:tblInd w:w="-13" w:type="dxa"/>
        <w:tblLook w:val="00A0"/>
      </w:tblPr>
      <w:tblGrid>
        <w:gridCol w:w="3129"/>
        <w:gridCol w:w="3128"/>
        <w:gridCol w:w="3128"/>
      </w:tblGrid>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22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12</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32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18</w:t>
            </w:r>
          </w:p>
        </w:tc>
      </w:tr>
      <w:tr w:rsidR="00CF561E" w:rsidTr="00AD6B93">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29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38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561E" w:rsidRDefault="00CF561E" w:rsidP="00AD6B93">
            <w:pPr>
              <w:rPr>
                <w:lang w:val="uz-Cyrl-UZ"/>
              </w:rPr>
            </w:pPr>
            <w:r>
              <w:rPr>
                <w:lang w:val="uz-Cyrl-UZ"/>
              </w:rPr>
              <w:t>46</w:t>
            </w:r>
          </w:p>
        </w:tc>
      </w:tr>
    </w:tbl>
    <w:p w:rsidR="00CF561E" w:rsidRPr="001E5966" w:rsidRDefault="00CF561E" w:rsidP="00570581">
      <w:pPr>
        <w:rPr>
          <w:lang w:val="en-US"/>
        </w:rPr>
      </w:pPr>
      <w:bookmarkStart w:id="0" w:name="_GoBack"/>
      <w:bookmarkEnd w:id="0"/>
    </w:p>
    <w:p w:rsidR="00CF561E" w:rsidRDefault="00CF561E"/>
    <w:sectPr w:rsidR="00CF561E" w:rsidSect="00AD6B93">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E1003"/>
    <w:multiLevelType w:val="hybridMultilevel"/>
    <w:tmpl w:val="DC345DA0"/>
    <w:lvl w:ilvl="0" w:tplc="829066F4">
      <w:numFmt w:val="bullet"/>
      <w:lvlText w:val="-"/>
      <w:lvlJc w:val="left"/>
      <w:pPr>
        <w:tabs>
          <w:tab w:val="num" w:pos="360"/>
        </w:tabs>
        <w:ind w:left="36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0581"/>
    <w:rsid w:val="00072EBE"/>
    <w:rsid w:val="001B4003"/>
    <w:rsid w:val="001E5966"/>
    <w:rsid w:val="0031024F"/>
    <w:rsid w:val="004269F1"/>
    <w:rsid w:val="004F7DEF"/>
    <w:rsid w:val="00554C61"/>
    <w:rsid w:val="00570581"/>
    <w:rsid w:val="007C10F9"/>
    <w:rsid w:val="007C41CB"/>
    <w:rsid w:val="008F73F5"/>
    <w:rsid w:val="009061E9"/>
    <w:rsid w:val="00AD6B93"/>
    <w:rsid w:val="00C75111"/>
    <w:rsid w:val="00CF561E"/>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0581"/>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0581"/>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841</Words>
  <Characters>4794</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 loto" o’yini</dc:title>
  <dc:subject/>
  <dc:creator>baxtiyor.uz</dc:creator>
  <cp:keywords/>
  <dc:description/>
  <cp:lastModifiedBy>baxtiyor.uz</cp:lastModifiedBy>
  <cp:revision>1</cp:revision>
  <dcterms:created xsi:type="dcterms:W3CDTF">2019-09-13T23:58:00Z</dcterms:created>
  <dcterms:modified xsi:type="dcterms:W3CDTF">2019-09-13T23:58:00Z</dcterms:modified>
</cp:coreProperties>
</file>