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17E" w:rsidRPr="006B3604" w:rsidRDefault="00B0317E" w:rsidP="00681FE6">
      <w:pPr>
        <w:rPr>
          <w:b/>
          <w:bCs/>
          <w:i/>
          <w:noProof/>
          <w:sz w:val="28"/>
          <w:szCs w:val="28"/>
          <w:u w:val="single"/>
          <w:lang w:val="uz-Cyrl-UZ"/>
        </w:rPr>
      </w:pPr>
      <w:r>
        <w:rPr>
          <w:b/>
          <w:bCs/>
          <w:i/>
          <w:noProof/>
          <w:sz w:val="28"/>
          <w:szCs w:val="28"/>
          <w:u w:val="single"/>
          <w:lang w:val="uz-Cyrl-UZ"/>
        </w:rPr>
        <w:t>Svetofor</w:t>
      </w:r>
    </w:p>
    <w:p w:rsidR="00B0317E" w:rsidRDefault="00B0317E" w:rsidP="00681FE6">
      <w:pPr>
        <w:jc w:val="both"/>
        <w:rPr>
          <w:b/>
          <w:bCs/>
          <w:noProof/>
          <w:sz w:val="28"/>
          <w:szCs w:val="28"/>
          <w:u w:val="single"/>
          <w:lang w:val="uz-Cyrl-UZ"/>
        </w:rPr>
      </w:pPr>
    </w:p>
    <w:p w:rsidR="00B0317E" w:rsidRDefault="00B0317E" w:rsidP="00681FE6">
      <w:pPr>
        <w:jc w:val="both"/>
        <w:rPr>
          <w:i/>
          <w:iCs/>
          <w:noProof/>
          <w:sz w:val="28"/>
          <w:szCs w:val="28"/>
          <w:u w:val="single"/>
          <w:lang w:val="uz-Cyrl-UZ"/>
        </w:rPr>
      </w:pPr>
      <w:r>
        <w:rPr>
          <w:i/>
          <w:iCs/>
          <w:noProof/>
          <w:sz w:val="28"/>
          <w:szCs w:val="28"/>
          <w:u w:val="single"/>
          <w:lang w:val="uz-Cyrl-UZ"/>
        </w:rPr>
        <w:t>Ta’rifi</w:t>
      </w:r>
    </w:p>
    <w:p w:rsidR="00B0317E" w:rsidRDefault="00B0317E" w:rsidP="00681FE6">
      <w:pPr>
        <w:tabs>
          <w:tab w:val="left" w:pos="0"/>
        </w:tabs>
        <w:jc w:val="both"/>
        <w:rPr>
          <w:noProof/>
          <w:sz w:val="28"/>
          <w:szCs w:val="28"/>
          <w:lang w:val="uz-Cyrl-UZ"/>
        </w:rPr>
      </w:pPr>
      <w:r>
        <w:rPr>
          <w:noProof/>
          <w:sz w:val="28"/>
          <w:szCs w:val="28"/>
          <w:lang w:val="uz-Cyrl-UZ"/>
        </w:rPr>
        <w:tab/>
        <w:t xml:space="preserve">Ma’lum mavzuni o`rganish vaqtida o`qituvchi u bo`yicha tezislarni tayyorlaydi (5-7ta, mavzuning murakkabligiga qarab). Tezislar navbatma-navbat doskaga yoziladi (tasviri tushiriladi yoki oldindan tayyorlangan plakatlar shaklida ilib qo`yiladi). O`quvchilarga o`ylab chiqish uchun 1 daqiqa vaqt beriladi. So`ng tezis bilan rozi bo`lgan har bir o`quvchi yashil kartochkani ko`taradi; rozi bo`lmagan – qizil kartochkani; ikkilanayotgan yoki qaror qabul qilishda betaraf bo`lishni xohlayotgan – sariq kartochkani yuqoriga ko`taradi. Agar ishtirokchilar fikri asosan bir-biriga mos keladigan bo`lsa, o`qituvchi navbatdagi tezisga o`tadi. Agar tezis muhokama qilinishni talab qilsa, ishtirokchilardan o`z qarorlarini asoslab berish iltimos qilinadi. </w:t>
      </w:r>
    </w:p>
    <w:p w:rsidR="00B0317E" w:rsidRDefault="00B0317E" w:rsidP="00681FE6">
      <w:pPr>
        <w:tabs>
          <w:tab w:val="left" w:pos="0"/>
        </w:tabs>
        <w:jc w:val="both"/>
        <w:rPr>
          <w:noProof/>
          <w:sz w:val="28"/>
          <w:szCs w:val="28"/>
          <w:lang w:val="uz-Cyrl-UZ"/>
        </w:rPr>
      </w:pPr>
    </w:p>
    <w:p w:rsidR="00B0317E" w:rsidRDefault="00B0317E" w:rsidP="00681FE6">
      <w:pPr>
        <w:tabs>
          <w:tab w:val="left" w:pos="1941"/>
        </w:tabs>
        <w:jc w:val="both"/>
        <w:rPr>
          <w:noProof/>
          <w:sz w:val="28"/>
          <w:szCs w:val="28"/>
          <w:lang w:val="uz-Cyrl-UZ"/>
        </w:rPr>
      </w:pPr>
      <w:r>
        <w:rPr>
          <w:i/>
          <w:iCs/>
          <w:noProof/>
          <w:sz w:val="28"/>
          <w:szCs w:val="28"/>
          <w:u w:val="single"/>
          <w:lang w:val="uz-Cyrl-UZ"/>
        </w:rPr>
        <w:t>Foydalanish doiralari</w:t>
      </w:r>
      <w:r>
        <w:rPr>
          <w:noProof/>
          <w:sz w:val="28"/>
          <w:szCs w:val="28"/>
          <w:lang w:val="uz-Cyrl-UZ"/>
        </w:rPr>
        <w:t xml:space="preserve"> </w:t>
      </w:r>
      <w:r>
        <w:rPr>
          <w:noProof/>
          <w:sz w:val="28"/>
          <w:szCs w:val="28"/>
          <w:lang w:val="uz-Cyrl-UZ"/>
        </w:rPr>
        <w:tab/>
      </w:r>
    </w:p>
    <w:p w:rsidR="00B0317E" w:rsidRDefault="00B0317E" w:rsidP="00681FE6">
      <w:pPr>
        <w:tabs>
          <w:tab w:val="left" w:pos="0"/>
        </w:tabs>
        <w:jc w:val="both"/>
        <w:rPr>
          <w:noProof/>
          <w:sz w:val="28"/>
          <w:szCs w:val="28"/>
          <w:lang w:val="uz-Cyrl-UZ"/>
        </w:rPr>
      </w:pPr>
      <w:r>
        <w:rPr>
          <w:noProof/>
          <w:sz w:val="28"/>
          <w:szCs w:val="28"/>
          <w:lang w:val="uz-Cyrl-UZ"/>
        </w:rPr>
        <w:tab/>
        <w:t>Tabiiy va aniq fanlarni o`qitishda, topshiriqlar ma’lum o`quv mavzusiga va ma’lum yoshdagi o`quvchilar guruhiga moslashtirilgandan keyin.</w:t>
      </w:r>
    </w:p>
    <w:p w:rsidR="00B0317E" w:rsidRDefault="00B0317E" w:rsidP="00681FE6">
      <w:pPr>
        <w:tabs>
          <w:tab w:val="left" w:pos="1941"/>
        </w:tabs>
        <w:jc w:val="both"/>
        <w:rPr>
          <w:noProof/>
          <w:sz w:val="28"/>
          <w:szCs w:val="28"/>
          <w:lang w:val="uz-Cyrl-UZ"/>
        </w:rPr>
      </w:pPr>
      <w:r>
        <w:rPr>
          <w:noProof/>
          <w:sz w:val="28"/>
          <w:szCs w:val="28"/>
          <w:lang w:val="uz-Cyrl-UZ"/>
        </w:rPr>
        <w:t xml:space="preserve"> </w:t>
      </w:r>
    </w:p>
    <w:p w:rsidR="00B0317E" w:rsidRDefault="00B0317E" w:rsidP="00681FE6">
      <w:pPr>
        <w:jc w:val="both"/>
        <w:rPr>
          <w:i/>
          <w:iCs/>
          <w:noProof/>
          <w:sz w:val="28"/>
          <w:szCs w:val="28"/>
          <w:u w:val="single"/>
          <w:lang w:val="uz-Cyrl-UZ"/>
        </w:rPr>
      </w:pPr>
      <w:r>
        <w:rPr>
          <w:i/>
          <w:iCs/>
          <w:noProof/>
          <w:sz w:val="28"/>
          <w:szCs w:val="28"/>
          <w:u w:val="single"/>
          <w:lang w:val="uz-Cyrl-UZ"/>
        </w:rPr>
        <w:t xml:space="preserve">Afzalliklari </w:t>
      </w:r>
    </w:p>
    <w:p w:rsidR="00B0317E" w:rsidRDefault="00B0317E" w:rsidP="00681FE6">
      <w:pPr>
        <w:jc w:val="both"/>
        <w:rPr>
          <w:noProof/>
          <w:sz w:val="28"/>
          <w:szCs w:val="28"/>
          <w:lang w:val="uz-Cyrl-UZ"/>
        </w:rPr>
      </w:pPr>
      <w:r>
        <w:rPr>
          <w:noProof/>
          <w:sz w:val="28"/>
          <w:szCs w:val="28"/>
          <w:lang w:val="uz-Cyrl-UZ"/>
        </w:rPr>
        <w:tab/>
        <w:t xml:space="preserve"> Ushbu mashq barcha o`quvchilarning fikrini bilib olishga imkon beradi: hech kim oddiygina tomoshabin bo`lib qolmaydi. Ishtirokchilarning ko`pchiligida mashq boshlanganidan keyin birozdan so`ng nuqtai nazardagi tafovutlar sabablarini bilish va o`z fikrini asoslash bo`yicha kuchli qiziqish paydo bo`ladi. O`quvchilarning nutqini, o`z nuqtai nazarini himoya qilish, asoslash qobiliyatini rivojlantiradi.  </w:t>
      </w:r>
    </w:p>
    <w:p w:rsidR="00B0317E" w:rsidRDefault="00B0317E" w:rsidP="00681FE6">
      <w:pPr>
        <w:jc w:val="both"/>
        <w:rPr>
          <w:i/>
          <w:iCs/>
          <w:noProof/>
          <w:sz w:val="28"/>
          <w:szCs w:val="28"/>
          <w:u w:val="single"/>
          <w:lang w:val="uz-Cyrl-UZ"/>
        </w:rPr>
      </w:pPr>
    </w:p>
    <w:p w:rsidR="00B0317E" w:rsidRDefault="00B0317E" w:rsidP="00681FE6">
      <w:pPr>
        <w:jc w:val="both"/>
        <w:rPr>
          <w:i/>
          <w:iCs/>
          <w:noProof/>
          <w:sz w:val="28"/>
          <w:szCs w:val="28"/>
          <w:u w:val="single"/>
          <w:lang w:val="uz-Cyrl-UZ"/>
        </w:rPr>
      </w:pPr>
      <w:r>
        <w:rPr>
          <w:i/>
          <w:iCs/>
          <w:noProof/>
          <w:sz w:val="28"/>
          <w:szCs w:val="28"/>
          <w:u w:val="single"/>
          <w:lang w:val="uz-Cyrl-UZ"/>
        </w:rPr>
        <w:t>Qiyinchiliklari</w:t>
      </w:r>
    </w:p>
    <w:p w:rsidR="00B0317E" w:rsidRDefault="00B0317E" w:rsidP="00681FE6">
      <w:pPr>
        <w:tabs>
          <w:tab w:val="left" w:pos="0"/>
        </w:tabs>
        <w:jc w:val="both"/>
        <w:rPr>
          <w:noProof/>
          <w:sz w:val="28"/>
          <w:szCs w:val="28"/>
          <w:lang w:val="uz-Cyrl-UZ"/>
        </w:rPr>
      </w:pPr>
      <w:r>
        <w:rPr>
          <w:noProof/>
          <w:sz w:val="28"/>
          <w:szCs w:val="28"/>
          <w:lang w:val="uz-Cyrl-UZ"/>
        </w:rPr>
        <w:tab/>
        <w:t xml:space="preserve">Agar vaqt cheklovlari sababli munozara o`tkazishga imkon bo`lmasa, ushbu uslubdan foydalanish kerak emas. Agar tezislarning ko`pchiligi bo`yicha ishtirokchilar fikri bir-biriga mos kelsa, mashqqa bo`lgan qiziqish tezda yo`qoladi. Mashq o`tkazish uchun resurslarni puxtalik bilan tayyorlashni talab qiladi. </w:t>
      </w:r>
    </w:p>
    <w:p w:rsidR="00B0317E" w:rsidRDefault="00B0317E" w:rsidP="00681FE6">
      <w:pPr>
        <w:jc w:val="both"/>
        <w:rPr>
          <w:b/>
          <w:bCs/>
          <w:noProof/>
          <w:sz w:val="28"/>
          <w:szCs w:val="28"/>
          <w:u w:val="single"/>
          <w:lang w:val="uz-Cyrl-UZ"/>
        </w:rPr>
      </w:pPr>
    </w:p>
    <w:p w:rsidR="00B0317E" w:rsidRPr="0011647D" w:rsidRDefault="00B0317E" w:rsidP="00681FE6">
      <w:pPr>
        <w:rPr>
          <w:lang w:val="uz-Cyrl-UZ"/>
        </w:rPr>
      </w:pPr>
      <w:bookmarkStart w:id="0" w:name="_GoBack"/>
      <w:bookmarkEnd w:id="0"/>
    </w:p>
    <w:p w:rsidR="00B0317E" w:rsidRPr="00681FE6" w:rsidRDefault="00B0317E">
      <w:pPr>
        <w:rPr>
          <w:lang w:val="uz-Cyrl-UZ"/>
        </w:rPr>
      </w:pPr>
    </w:p>
    <w:sectPr w:rsidR="00B0317E" w:rsidRPr="00681FE6" w:rsidSect="00681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FE6"/>
    <w:rsid w:val="0011647D"/>
    <w:rsid w:val="001B4003"/>
    <w:rsid w:val="0031024F"/>
    <w:rsid w:val="004269F1"/>
    <w:rsid w:val="004F7DEF"/>
    <w:rsid w:val="00554C61"/>
    <w:rsid w:val="00681FE6"/>
    <w:rsid w:val="006B3604"/>
    <w:rsid w:val="00B0317E"/>
    <w:rsid w:val="00C75111"/>
    <w:rsid w:val="00D5456B"/>
    <w:rsid w:val="00E9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1FE6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81FE6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681FE6"/>
    <w:rPr>
      <w:rFonts w:eastAsia="Times New Roman" w:cs="Times New Roman"/>
      <w:b/>
      <w:bCs/>
      <w:sz w:val="36"/>
      <w:szCs w:val="36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250</Words>
  <Characters>1428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Svetofor</dc:title>
  <dc:subject/>
  <dc:creator>baxtiyor.uz</dc:creator>
  <cp:keywords/>
  <dc:description/>
  <cp:lastModifiedBy>baxtiyor.uz</cp:lastModifiedBy>
  <cp:revision>1</cp:revision>
  <dcterms:created xsi:type="dcterms:W3CDTF">2019-09-14T20:48:00Z</dcterms:created>
  <dcterms:modified xsi:type="dcterms:W3CDTF">2019-09-14T20:48:00Z</dcterms:modified>
</cp:coreProperties>
</file>