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E4" w:rsidRPr="009D6A34" w:rsidRDefault="005242E4" w:rsidP="00A501CD">
      <w:pPr>
        <w:rPr>
          <w:b/>
          <w:bCs/>
          <w:i/>
          <w:noProof/>
          <w:sz w:val="28"/>
          <w:szCs w:val="28"/>
          <w:u w:val="single"/>
          <w:lang w:val="uz-Cyrl-UZ"/>
        </w:rPr>
      </w:pPr>
      <w:r>
        <w:rPr>
          <w:b/>
          <w:bCs/>
          <w:i/>
          <w:noProof/>
          <w:sz w:val="28"/>
          <w:szCs w:val="28"/>
          <w:u w:val="single"/>
          <w:lang w:val="uz-Cyrl-UZ"/>
        </w:rPr>
        <w:t>Akvarium</w:t>
      </w:r>
    </w:p>
    <w:p w:rsidR="005242E4" w:rsidRDefault="005242E4" w:rsidP="00A501CD">
      <w:pPr>
        <w:jc w:val="both"/>
        <w:rPr>
          <w:b/>
          <w:bCs/>
          <w:noProof/>
          <w:sz w:val="28"/>
          <w:szCs w:val="28"/>
          <w:u w:val="single"/>
          <w:lang w:val="uz-Cyrl-UZ"/>
        </w:rPr>
      </w:pPr>
    </w:p>
    <w:p w:rsidR="005242E4" w:rsidRDefault="005242E4" w:rsidP="00A501CD">
      <w:pPr>
        <w:jc w:val="both"/>
        <w:rPr>
          <w:i/>
          <w:iCs/>
          <w:noProof/>
          <w:sz w:val="28"/>
          <w:szCs w:val="28"/>
          <w:u w:val="single"/>
          <w:lang w:val="uz-Cyrl-UZ"/>
        </w:rPr>
      </w:pPr>
      <w:r>
        <w:rPr>
          <w:i/>
          <w:iCs/>
          <w:noProof/>
          <w:sz w:val="28"/>
          <w:szCs w:val="28"/>
          <w:u w:val="single"/>
          <w:lang w:val="uz-Cyrl-UZ"/>
        </w:rPr>
        <w:t>Ta’rifi.</w:t>
      </w:r>
    </w:p>
    <w:p w:rsidR="005242E4" w:rsidRDefault="005242E4" w:rsidP="00A501CD">
      <w:pPr>
        <w:numPr>
          <w:ilvl w:val="0"/>
          <w:numId w:val="1"/>
        </w:numPr>
        <w:tabs>
          <w:tab w:val="num" w:pos="0"/>
        </w:tabs>
        <w:ind w:left="142" w:hanging="142"/>
        <w:jc w:val="both"/>
        <w:rPr>
          <w:noProof/>
          <w:sz w:val="28"/>
          <w:szCs w:val="28"/>
          <w:lang w:val="uz-Cyrl-UZ"/>
        </w:rPr>
      </w:pPr>
      <w:r>
        <w:rPr>
          <w:noProof/>
          <w:sz w:val="28"/>
          <w:szCs w:val="28"/>
          <w:lang w:val="uz-Cyrl-UZ"/>
        </w:rPr>
        <w:t>5-6 nafar ishtirokchilar rahbar bilan birga doira shakli bo’ylab o’tiradilar. Ular – «baliqlar». Ularning atrofiga guruhning qolgan ishtirokchilari o’tiradilar (yoki turadilar)</w:t>
      </w:r>
      <w:r w:rsidRPr="001243C7">
        <w:rPr>
          <w:noProof/>
          <w:sz w:val="28"/>
          <w:szCs w:val="28"/>
          <w:lang w:val="uz-Cyrl-UZ"/>
        </w:rPr>
        <w:t>.</w:t>
      </w:r>
      <w:r>
        <w:rPr>
          <w:noProof/>
          <w:sz w:val="28"/>
          <w:szCs w:val="28"/>
          <w:lang w:val="uz-Cyrl-UZ"/>
        </w:rPr>
        <w:t xml:space="preserve"> Ular – «baliq ovchilari».</w:t>
      </w:r>
    </w:p>
    <w:p w:rsidR="005242E4" w:rsidRDefault="005242E4" w:rsidP="00A501CD">
      <w:pPr>
        <w:numPr>
          <w:ilvl w:val="0"/>
          <w:numId w:val="1"/>
        </w:numPr>
        <w:tabs>
          <w:tab w:val="num" w:pos="0"/>
        </w:tabs>
        <w:ind w:left="142" w:hanging="142"/>
        <w:jc w:val="both"/>
        <w:rPr>
          <w:noProof/>
          <w:sz w:val="28"/>
          <w:szCs w:val="28"/>
          <w:lang w:val="uz-Cyrl-UZ"/>
        </w:rPr>
      </w:pPr>
      <w:r>
        <w:rPr>
          <w:noProof/>
          <w:sz w:val="28"/>
          <w:szCs w:val="28"/>
          <w:lang w:val="uz-Cyrl-UZ"/>
        </w:rPr>
        <w:t>Ichki doira a’zolari («baliqlar</w:t>
      </w:r>
      <w:r w:rsidRPr="00E14CA5">
        <w:rPr>
          <w:noProof/>
          <w:sz w:val="28"/>
          <w:szCs w:val="28"/>
          <w:lang w:val="uz-Cyrl-UZ"/>
        </w:rPr>
        <w:t>»</w:t>
      </w:r>
      <w:r>
        <w:rPr>
          <w:noProof/>
          <w:sz w:val="28"/>
          <w:szCs w:val="28"/>
          <w:lang w:val="uz-Cyrl-UZ"/>
        </w:rPr>
        <w:t>) o’qituvchi taklif qilgan savolni faol muhokama qiladilar.  “Baliq ovchilari” esa kuzatib turadilar va savolni muhokama qilayotgan biron o’quvchining fikri ularni qiziqtirib qolganda jarayonga kirishadilar: qo’shimcha qiladilar, savol beradilar, aniqlashtiradilar. SHunda «baliq ovchisi</w:t>
      </w:r>
      <w:r w:rsidRPr="0048307F">
        <w:rPr>
          <w:noProof/>
          <w:sz w:val="28"/>
          <w:szCs w:val="28"/>
          <w:lang w:val="uz-Cyrl-UZ"/>
        </w:rPr>
        <w:t>»</w:t>
      </w:r>
      <w:r>
        <w:rPr>
          <w:noProof/>
          <w:sz w:val="28"/>
          <w:szCs w:val="28"/>
          <w:lang w:val="uz-Cyrl-UZ"/>
        </w:rPr>
        <w:t xml:space="preserve"> fikri uni qiziqtirib qolgan «baliq</w:t>
      </w:r>
      <w:r w:rsidRPr="0048307F">
        <w:rPr>
          <w:noProof/>
          <w:sz w:val="28"/>
          <w:szCs w:val="28"/>
          <w:lang w:val="uz-Cyrl-UZ"/>
        </w:rPr>
        <w:t>»</w:t>
      </w:r>
      <w:r>
        <w:rPr>
          <w:noProof/>
          <w:sz w:val="28"/>
          <w:szCs w:val="28"/>
          <w:lang w:val="uz-Cyrl-UZ"/>
        </w:rPr>
        <w:t xml:space="preserve">ning yoniga turib olishi kerak. </w:t>
      </w:r>
    </w:p>
    <w:p w:rsidR="005242E4" w:rsidRDefault="005242E4" w:rsidP="00A501CD">
      <w:pPr>
        <w:numPr>
          <w:ilvl w:val="0"/>
          <w:numId w:val="1"/>
        </w:numPr>
        <w:tabs>
          <w:tab w:val="num" w:pos="0"/>
        </w:tabs>
        <w:ind w:left="142" w:hanging="142"/>
        <w:jc w:val="both"/>
        <w:rPr>
          <w:noProof/>
          <w:sz w:val="28"/>
          <w:szCs w:val="28"/>
          <w:lang w:val="uz-Cyrl-UZ"/>
        </w:rPr>
      </w:pPr>
      <w:r>
        <w:rPr>
          <w:noProof/>
          <w:sz w:val="28"/>
          <w:szCs w:val="28"/>
          <w:lang w:val="uz-Cyrl-UZ"/>
        </w:rPr>
        <w:t xml:space="preserve">Bir muammoning (masalaning) muhokamasi tugaganidan so’ng ishtirokchilar joylari bilan almashadilar (doiradan tashqarida turganlar endi doira bo’ylab o’tiradilar). Barcha ishtirokchilar doirada o’tirishlari maqsadga muvofiqdir. </w:t>
      </w:r>
    </w:p>
    <w:p w:rsidR="005242E4" w:rsidRPr="009E7FC3" w:rsidRDefault="005242E4" w:rsidP="00A501CD">
      <w:pPr>
        <w:tabs>
          <w:tab w:val="left" w:pos="1941"/>
        </w:tabs>
        <w:jc w:val="both"/>
        <w:rPr>
          <w:noProof/>
          <w:sz w:val="28"/>
          <w:szCs w:val="28"/>
          <w:lang w:val="uz-Cyrl-UZ"/>
        </w:rPr>
      </w:pPr>
      <w:r>
        <w:rPr>
          <w:i/>
          <w:iCs/>
          <w:noProof/>
          <w:sz w:val="28"/>
          <w:szCs w:val="28"/>
          <w:u w:val="single"/>
          <w:lang w:val="uz-Cyrl-UZ"/>
        </w:rPr>
        <w:t>Foydalanish doiralari</w:t>
      </w:r>
      <w:r w:rsidRPr="009E7FC3">
        <w:rPr>
          <w:noProof/>
          <w:sz w:val="28"/>
          <w:szCs w:val="28"/>
          <w:lang w:val="uz-Cyrl-UZ"/>
        </w:rPr>
        <w:t>.</w:t>
      </w:r>
    </w:p>
    <w:p w:rsidR="005242E4" w:rsidRPr="009E7FC3" w:rsidRDefault="005242E4" w:rsidP="00A501CD">
      <w:pPr>
        <w:tabs>
          <w:tab w:val="left" w:pos="709"/>
        </w:tabs>
        <w:jc w:val="both"/>
        <w:rPr>
          <w:noProof/>
          <w:sz w:val="28"/>
          <w:szCs w:val="28"/>
          <w:lang w:val="uz-Cyrl-UZ"/>
        </w:rPr>
      </w:pPr>
      <w:r w:rsidRPr="009E7FC3">
        <w:rPr>
          <w:noProof/>
          <w:sz w:val="28"/>
          <w:szCs w:val="28"/>
          <w:lang w:val="uz-Cyrl-UZ"/>
        </w:rPr>
        <w:tab/>
      </w:r>
      <w:r>
        <w:rPr>
          <w:noProof/>
          <w:sz w:val="28"/>
          <w:szCs w:val="28"/>
          <w:lang w:val="uz-Cyrl-UZ"/>
        </w:rPr>
        <w:t>Tabiiy</w:t>
      </w:r>
      <w:r w:rsidRPr="00E54171">
        <w:rPr>
          <w:noProof/>
          <w:sz w:val="28"/>
          <w:szCs w:val="28"/>
          <w:lang w:val="uz-Cyrl-UZ"/>
        </w:rPr>
        <w:t xml:space="preserve"> </w:t>
      </w:r>
      <w:r>
        <w:rPr>
          <w:noProof/>
          <w:sz w:val="28"/>
          <w:szCs w:val="28"/>
          <w:lang w:val="uz-Cyrl-UZ"/>
        </w:rPr>
        <w:t>va</w:t>
      </w:r>
      <w:r w:rsidRPr="00E54171">
        <w:rPr>
          <w:noProof/>
          <w:sz w:val="28"/>
          <w:szCs w:val="28"/>
          <w:lang w:val="uz-Cyrl-UZ"/>
        </w:rPr>
        <w:t xml:space="preserve"> </w:t>
      </w:r>
      <w:r>
        <w:rPr>
          <w:noProof/>
          <w:sz w:val="28"/>
          <w:szCs w:val="28"/>
          <w:lang w:val="uz-Cyrl-UZ"/>
        </w:rPr>
        <w:t>aniq</w:t>
      </w:r>
      <w:r w:rsidRPr="009E7FC3">
        <w:rPr>
          <w:noProof/>
          <w:sz w:val="28"/>
          <w:szCs w:val="28"/>
          <w:lang w:val="uz-Cyrl-UZ"/>
        </w:rPr>
        <w:t xml:space="preserve"> </w:t>
      </w:r>
      <w:r>
        <w:rPr>
          <w:noProof/>
          <w:sz w:val="28"/>
          <w:szCs w:val="28"/>
          <w:lang w:val="uz-Cyrl-UZ"/>
        </w:rPr>
        <w:t>fanlarni</w:t>
      </w:r>
      <w:r w:rsidRPr="009E7FC3">
        <w:rPr>
          <w:noProof/>
          <w:sz w:val="28"/>
          <w:szCs w:val="28"/>
          <w:lang w:val="uz-Cyrl-UZ"/>
        </w:rPr>
        <w:t xml:space="preserve"> </w:t>
      </w:r>
      <w:r>
        <w:rPr>
          <w:noProof/>
          <w:sz w:val="28"/>
          <w:szCs w:val="28"/>
          <w:lang w:val="uz-Cyrl-UZ"/>
        </w:rPr>
        <w:t>o’rganish</w:t>
      </w:r>
      <w:r w:rsidRPr="009E7FC3">
        <w:rPr>
          <w:noProof/>
          <w:sz w:val="28"/>
          <w:szCs w:val="28"/>
          <w:lang w:val="uz-Cyrl-UZ"/>
        </w:rPr>
        <w:t xml:space="preserve"> </w:t>
      </w:r>
      <w:r>
        <w:rPr>
          <w:noProof/>
          <w:sz w:val="28"/>
          <w:szCs w:val="28"/>
          <w:lang w:val="uz-Cyrl-UZ"/>
        </w:rPr>
        <w:t>jarayonlarida</w:t>
      </w:r>
      <w:r w:rsidRPr="009E7FC3">
        <w:rPr>
          <w:noProof/>
          <w:sz w:val="28"/>
          <w:szCs w:val="28"/>
          <w:lang w:val="uz-Cyrl-UZ"/>
        </w:rPr>
        <w:t xml:space="preserve"> </w:t>
      </w:r>
      <w:r>
        <w:rPr>
          <w:noProof/>
          <w:sz w:val="28"/>
          <w:szCs w:val="28"/>
          <w:lang w:val="uz-Cyrl-UZ"/>
        </w:rPr>
        <w:t>qo’llaniladi</w:t>
      </w:r>
      <w:r w:rsidRPr="009E7FC3">
        <w:rPr>
          <w:noProof/>
          <w:sz w:val="28"/>
          <w:szCs w:val="28"/>
          <w:lang w:val="uz-Cyrl-UZ"/>
        </w:rPr>
        <w:t>.</w:t>
      </w:r>
      <w:r>
        <w:rPr>
          <w:noProof/>
          <w:sz w:val="28"/>
          <w:szCs w:val="28"/>
          <w:lang w:val="uz-Cyrl-UZ"/>
        </w:rPr>
        <w:t xml:space="preserve"> </w:t>
      </w:r>
    </w:p>
    <w:p w:rsidR="005242E4" w:rsidRPr="009E7FC3" w:rsidRDefault="005242E4" w:rsidP="00A501CD">
      <w:pPr>
        <w:jc w:val="both"/>
        <w:rPr>
          <w:i/>
          <w:iCs/>
          <w:noProof/>
          <w:sz w:val="28"/>
          <w:szCs w:val="28"/>
          <w:u w:val="single"/>
          <w:lang w:val="uz-Cyrl-UZ"/>
        </w:rPr>
      </w:pPr>
      <w:r>
        <w:rPr>
          <w:i/>
          <w:iCs/>
          <w:noProof/>
          <w:sz w:val="28"/>
          <w:szCs w:val="28"/>
          <w:u w:val="single"/>
          <w:lang w:val="uz-Cyrl-UZ"/>
        </w:rPr>
        <w:t>Afzalliklari</w:t>
      </w:r>
      <w:r w:rsidRPr="009E7FC3">
        <w:rPr>
          <w:i/>
          <w:iCs/>
          <w:noProof/>
          <w:sz w:val="28"/>
          <w:szCs w:val="28"/>
          <w:u w:val="single"/>
          <w:lang w:val="uz-Cyrl-UZ"/>
        </w:rPr>
        <w:t xml:space="preserve">. </w:t>
      </w:r>
    </w:p>
    <w:p w:rsidR="005242E4" w:rsidRDefault="005242E4" w:rsidP="00A501CD">
      <w:pPr>
        <w:jc w:val="both"/>
        <w:rPr>
          <w:noProof/>
          <w:sz w:val="28"/>
          <w:szCs w:val="28"/>
          <w:lang w:val="uz-Cyrl-UZ"/>
        </w:rPr>
      </w:pPr>
      <w:r w:rsidRPr="009E7FC3">
        <w:rPr>
          <w:noProof/>
          <w:sz w:val="28"/>
          <w:szCs w:val="28"/>
          <w:lang w:val="uz-Cyrl-UZ"/>
        </w:rPr>
        <w:tab/>
      </w:r>
      <w:r>
        <w:rPr>
          <w:noProof/>
          <w:sz w:val="28"/>
          <w:szCs w:val="28"/>
          <w:lang w:val="uz-Cyrl-UZ"/>
        </w:rPr>
        <w:t>Ishtirokchilarga norasmiy sharoitda fikr almashishga, berilgan muammoni (masalani) hal qilish bo’yicha o’z nuqtai nazarlarini bayon etishga imkon yaratadi. Muhokama jarayoniga erkin qo’shilish va undan chiqib ketishga imkon beradi. Tahliliy fikrlash, e’tibor jamlash va kuzatuvchanlikni rivojlantiradi. Nutqni va teskari aloqa texnikasini rivojlantiradi.</w:t>
      </w:r>
    </w:p>
    <w:p w:rsidR="005242E4" w:rsidRDefault="005242E4" w:rsidP="00A501CD">
      <w:pPr>
        <w:jc w:val="both"/>
        <w:rPr>
          <w:i/>
          <w:iCs/>
          <w:noProof/>
          <w:sz w:val="28"/>
          <w:szCs w:val="28"/>
          <w:u w:val="single"/>
          <w:lang w:val="uz-Cyrl-UZ"/>
        </w:rPr>
      </w:pPr>
      <w:r>
        <w:rPr>
          <w:i/>
          <w:iCs/>
          <w:noProof/>
          <w:sz w:val="28"/>
          <w:szCs w:val="28"/>
          <w:u w:val="single"/>
          <w:lang w:val="uz-Cyrl-UZ"/>
        </w:rPr>
        <w:t>Qiyinchiliklari.</w:t>
      </w:r>
    </w:p>
    <w:p w:rsidR="005242E4" w:rsidRDefault="005242E4" w:rsidP="00A501CD">
      <w:pPr>
        <w:jc w:val="both"/>
        <w:rPr>
          <w:noProof/>
          <w:sz w:val="28"/>
          <w:szCs w:val="28"/>
          <w:lang w:val="uz-Cyrl-UZ"/>
        </w:rPr>
      </w:pPr>
      <w:r>
        <w:rPr>
          <w:noProof/>
          <w:sz w:val="28"/>
          <w:szCs w:val="28"/>
          <w:lang w:val="uz-Cyrl-UZ"/>
        </w:rPr>
        <w:tab/>
        <w:t xml:space="preserve">Muammoni muhokama qilishda barcha o’quvchilar faol ishtirok etish jarayonida bahs-munozalar, nizolar yuzaga kelishi mumkin. SHu bois o’qituvchi yaxshi tayyorlanishi va kuchli qarama-qarshiliklar paydo bo’lishiga yo’l bermaydigan uslublarni bilishi lozim. </w:t>
      </w:r>
    </w:p>
    <w:p w:rsidR="005242E4" w:rsidRPr="00C9626B" w:rsidRDefault="005242E4" w:rsidP="00A501CD">
      <w:pPr>
        <w:ind w:firstLine="708"/>
        <w:jc w:val="both"/>
        <w:rPr>
          <w:noProof/>
          <w:sz w:val="28"/>
          <w:szCs w:val="28"/>
          <w:lang w:val="uz-Cyrl-UZ"/>
        </w:rPr>
      </w:pPr>
      <w:r>
        <w:rPr>
          <w:noProof/>
          <w:sz w:val="28"/>
          <w:szCs w:val="28"/>
          <w:lang w:val="uz-Cyrl-UZ"/>
        </w:rPr>
        <w:t>A</w:t>
      </w:r>
      <w:r w:rsidRPr="00891057">
        <w:rPr>
          <w:noProof/>
          <w:sz w:val="28"/>
          <w:szCs w:val="28"/>
          <w:lang w:val="en-US"/>
        </w:rPr>
        <w:t>niq nazorat bo</w:t>
      </w:r>
      <w:r>
        <w:rPr>
          <w:noProof/>
          <w:sz w:val="28"/>
          <w:szCs w:val="28"/>
          <w:lang w:val="en-US"/>
        </w:rPr>
        <w:t>’</w:t>
      </w:r>
      <w:r w:rsidRPr="00891057">
        <w:rPr>
          <w:noProof/>
          <w:sz w:val="28"/>
          <w:szCs w:val="28"/>
          <w:lang w:val="en-US"/>
        </w:rPr>
        <w:t>lishini talab qiladi.</w:t>
      </w:r>
      <w:r>
        <w:rPr>
          <w:noProof/>
          <w:sz w:val="28"/>
          <w:szCs w:val="28"/>
          <w:lang w:val="uz-Cyrl-UZ"/>
        </w:rPr>
        <w:t xml:space="preserve"> Jarayon davomida ayrim o’quvchilar undan chiqib qolishlari (jarayonda ishtirok etmasliklari) mumkin. O’qituvchi muammoni muhokama qilishga barcha o’quvchilarni jalb qilish usullarini o’ylab chiqishi kerak.  </w:t>
      </w:r>
    </w:p>
    <w:p w:rsidR="005242E4" w:rsidRPr="00C4729A" w:rsidRDefault="005242E4" w:rsidP="00A501CD">
      <w:pPr>
        <w:rPr>
          <w:lang w:val="uz-Cyrl-UZ"/>
        </w:rPr>
      </w:pPr>
      <w:bookmarkStart w:id="0" w:name="_GoBack"/>
      <w:bookmarkEnd w:id="0"/>
    </w:p>
    <w:p w:rsidR="005242E4" w:rsidRPr="00A501CD" w:rsidRDefault="005242E4">
      <w:pPr>
        <w:rPr>
          <w:lang w:val="uz-Cyrl-UZ"/>
        </w:rPr>
      </w:pPr>
    </w:p>
    <w:sectPr w:rsidR="005242E4" w:rsidRPr="00A501CD" w:rsidSect="00A501C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B3150"/>
    <w:multiLevelType w:val="hybridMultilevel"/>
    <w:tmpl w:val="0BB2FDB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01CD"/>
    <w:rsid w:val="001243C7"/>
    <w:rsid w:val="001B4003"/>
    <w:rsid w:val="0031024F"/>
    <w:rsid w:val="004269F1"/>
    <w:rsid w:val="0048307F"/>
    <w:rsid w:val="004F7DEF"/>
    <w:rsid w:val="005242E4"/>
    <w:rsid w:val="00554C61"/>
    <w:rsid w:val="00891057"/>
    <w:rsid w:val="009D6A34"/>
    <w:rsid w:val="009E7FC3"/>
    <w:rsid w:val="00A501CD"/>
    <w:rsid w:val="00C4729A"/>
    <w:rsid w:val="00C75111"/>
    <w:rsid w:val="00C9626B"/>
    <w:rsid w:val="00D5456B"/>
    <w:rsid w:val="00E14CA5"/>
    <w:rsid w:val="00E54171"/>
    <w:rsid w:val="00E9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1CD"/>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271</Words>
  <Characters>1549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Akvarium</dc:title>
  <dc:subject/>
  <dc:creator>baxtiyor.uz</dc:creator>
  <cp:keywords/>
  <dc:description/>
  <cp:lastModifiedBy>baxtiyor.uz</cp:lastModifiedBy>
  <cp:revision>1</cp:revision>
  <dcterms:created xsi:type="dcterms:W3CDTF">2019-09-14T00:18:00Z</dcterms:created>
  <dcterms:modified xsi:type="dcterms:W3CDTF">2019-09-14T00:18:00Z</dcterms:modified>
</cp:coreProperties>
</file>